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54" w:rsidRDefault="00466F54" w:rsidP="00466F54">
      <w:pPr>
        <w:jc w:val="center"/>
        <w:rPr>
          <w:rFonts w:ascii="宋体" w:hAnsi="宋体" w:hint="eastAsia"/>
          <w:b/>
          <w:bCs/>
          <w:color w:val="00000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z w:val="48"/>
          <w:szCs w:val="48"/>
        </w:rPr>
        <w:t>沈阳化工大学本科指导性培养计划</w:t>
      </w:r>
    </w:p>
    <w:p w:rsidR="00466F54" w:rsidRDefault="00466F54" w:rsidP="00466F54">
      <w:pPr>
        <w:jc w:val="center"/>
        <w:rPr>
          <w:rFonts w:ascii="宋体"/>
          <w:bCs/>
          <w:color w:val="000000"/>
          <w:sz w:val="48"/>
          <w:szCs w:val="48"/>
        </w:rPr>
      </w:pPr>
    </w:p>
    <w:p w:rsidR="00466F54" w:rsidRDefault="00466F54" w:rsidP="00466F54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计算机科学与技术</w:t>
      </w:r>
      <w:r>
        <w:rPr>
          <w:rFonts w:ascii="宋体" w:hAnsi="宋体"/>
          <w:b/>
          <w:color w:val="000000"/>
          <w:sz w:val="44"/>
          <w:szCs w:val="44"/>
        </w:rPr>
        <w:t>学院</w:t>
      </w:r>
    </w:p>
    <w:p w:rsidR="00466F54" w:rsidRDefault="00466F54" w:rsidP="00466F54">
      <w:pPr>
        <w:jc w:val="center"/>
        <w:rPr>
          <w:color w:val="000000"/>
          <w:sz w:val="52"/>
          <w:szCs w:val="52"/>
        </w:rPr>
      </w:pPr>
    </w:p>
    <w:p w:rsidR="00466F54" w:rsidRDefault="00466F54" w:rsidP="00466F54">
      <w:pPr>
        <w:jc w:val="center"/>
        <w:rPr>
          <w:color w:val="000000"/>
          <w:sz w:val="52"/>
          <w:szCs w:val="52"/>
        </w:rPr>
      </w:pPr>
    </w:p>
    <w:p w:rsidR="00466F54" w:rsidRDefault="00466F54" w:rsidP="00466F54">
      <w:pPr>
        <w:jc w:val="center"/>
        <w:rPr>
          <w:color w:val="000000"/>
          <w:sz w:val="52"/>
          <w:szCs w:val="52"/>
        </w:rPr>
      </w:pPr>
    </w:p>
    <w:p w:rsidR="00466F54" w:rsidRDefault="00466F54" w:rsidP="00466F54">
      <w:pPr>
        <w:jc w:val="center"/>
        <w:rPr>
          <w:color w:val="000000"/>
          <w:sz w:val="52"/>
          <w:szCs w:val="52"/>
        </w:rPr>
      </w:pPr>
    </w:p>
    <w:p w:rsidR="00466F54" w:rsidRDefault="00466F54" w:rsidP="00466F54">
      <w:pPr>
        <w:jc w:val="center"/>
        <w:rPr>
          <w:color w:val="000000"/>
          <w:sz w:val="52"/>
          <w:szCs w:val="52"/>
        </w:rPr>
      </w:pPr>
    </w:p>
    <w:p w:rsidR="00466F54" w:rsidRDefault="00466F54" w:rsidP="00466F54">
      <w:pPr>
        <w:spacing w:beforeLines="50" w:afterLines="50"/>
        <w:ind w:firstLineChars="897" w:firstLine="2882"/>
        <w:rPr>
          <w:rFonts w:ascii="宋体" w:hAnsi="宋体"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专业名称</w:t>
      </w:r>
      <w:r>
        <w:rPr>
          <w:rFonts w:ascii="宋体" w:hAnsi="宋体" w:hint="eastAsia"/>
          <w:bCs/>
          <w:color w:val="000000"/>
          <w:sz w:val="32"/>
          <w:szCs w:val="32"/>
        </w:rPr>
        <w:t>：信息与计算科学</w:t>
      </w:r>
    </w:p>
    <w:p w:rsidR="00466F54" w:rsidRDefault="00466F54" w:rsidP="00466F54">
      <w:pPr>
        <w:spacing w:beforeLines="50" w:afterLines="50"/>
        <w:ind w:firstLineChars="897" w:firstLine="2882"/>
        <w:rPr>
          <w:rFonts w:ascii="宋体" w:hAnsi="宋体" w:hint="eastAsia"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专业代码</w:t>
      </w:r>
      <w:r>
        <w:rPr>
          <w:rFonts w:ascii="宋体" w:hAnsi="宋体" w:hint="eastAsia"/>
          <w:bCs/>
          <w:color w:val="000000"/>
          <w:sz w:val="32"/>
          <w:szCs w:val="32"/>
        </w:rPr>
        <w:t>：070102</w:t>
      </w:r>
    </w:p>
    <w:p w:rsidR="00466F54" w:rsidRDefault="00466F54" w:rsidP="00466F54">
      <w:pPr>
        <w:spacing w:beforeLines="50" w:afterLines="50"/>
        <w:ind w:firstLineChars="897" w:firstLine="2882"/>
        <w:rPr>
          <w:rFonts w:ascii="宋体" w:hAnsi="宋体" w:hint="eastAsia"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制</w:t>
      </w:r>
      <w:r>
        <w:rPr>
          <w:rFonts w:ascii="宋体" w:hAnsi="宋体"/>
          <w:b/>
          <w:bCs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定</w:t>
      </w:r>
      <w:r>
        <w:rPr>
          <w:rFonts w:ascii="宋体" w:hAnsi="宋体" w:hint="eastAsia"/>
          <w:bCs/>
          <w:color w:val="000000"/>
          <w:sz w:val="32"/>
          <w:szCs w:val="32"/>
        </w:rPr>
        <w:t>：</w:t>
      </w:r>
      <w:proofErr w:type="gramStart"/>
      <w:r>
        <w:rPr>
          <w:rFonts w:ascii="宋体" w:hAnsi="宋体" w:hint="eastAsia"/>
          <w:bCs/>
          <w:color w:val="000000"/>
          <w:sz w:val="32"/>
          <w:szCs w:val="32"/>
        </w:rPr>
        <w:t>成孟金</w:t>
      </w:r>
      <w:proofErr w:type="gramEnd"/>
    </w:p>
    <w:p w:rsidR="00466F54" w:rsidRDefault="00466F54" w:rsidP="00466F54">
      <w:pPr>
        <w:spacing w:beforeLines="50" w:afterLines="50"/>
        <w:ind w:firstLineChars="897" w:firstLine="2882"/>
        <w:rPr>
          <w:rFonts w:ascii="宋体" w:hAnsi="宋体" w:hint="eastAsia"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审</w:t>
      </w:r>
      <w:r>
        <w:rPr>
          <w:rFonts w:ascii="宋体" w:hAnsi="宋体"/>
          <w:b/>
          <w:bCs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核</w:t>
      </w:r>
      <w:r>
        <w:rPr>
          <w:rFonts w:ascii="宋体" w:hAnsi="宋体" w:hint="eastAsia"/>
          <w:bCs/>
          <w:color w:val="000000"/>
          <w:sz w:val="32"/>
          <w:szCs w:val="32"/>
        </w:rPr>
        <w:t>：王  军</w:t>
      </w:r>
    </w:p>
    <w:p w:rsidR="00466F54" w:rsidRDefault="00466F54" w:rsidP="00466F54">
      <w:pPr>
        <w:spacing w:beforeLines="50" w:afterLines="50"/>
        <w:ind w:firstLineChars="897" w:firstLine="2882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审</w:t>
      </w:r>
      <w:r>
        <w:rPr>
          <w:rFonts w:ascii="宋体" w:hAnsi="宋体"/>
          <w:b/>
          <w:bCs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定</w:t>
      </w:r>
      <w:r>
        <w:rPr>
          <w:rFonts w:ascii="宋体" w:hAnsi="宋体" w:hint="eastAsia"/>
          <w:bCs/>
          <w:color w:val="000000"/>
          <w:sz w:val="32"/>
          <w:szCs w:val="32"/>
        </w:rPr>
        <w:t xml:space="preserve">：汪  </w:t>
      </w:r>
      <w:proofErr w:type="gramStart"/>
      <w:r>
        <w:rPr>
          <w:rFonts w:ascii="宋体" w:hAnsi="宋体" w:hint="eastAsia"/>
          <w:bCs/>
          <w:color w:val="000000"/>
          <w:sz w:val="32"/>
          <w:szCs w:val="32"/>
        </w:rPr>
        <w:t>滢</w:t>
      </w:r>
      <w:proofErr w:type="gramEnd"/>
    </w:p>
    <w:p w:rsidR="00466F54" w:rsidRDefault="00466F54" w:rsidP="00466F54">
      <w:pPr>
        <w:spacing w:beforeLines="50" w:afterLines="50"/>
        <w:ind w:firstLineChars="897" w:firstLine="2882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批</w:t>
      </w:r>
      <w:r>
        <w:rPr>
          <w:rFonts w:ascii="宋体" w:hAnsi="宋体"/>
          <w:b/>
          <w:bCs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准</w:t>
      </w:r>
      <w:r>
        <w:rPr>
          <w:rFonts w:ascii="宋体" w:hAnsi="宋体" w:hint="eastAsia"/>
          <w:bCs/>
          <w:color w:val="000000"/>
          <w:sz w:val="32"/>
          <w:szCs w:val="32"/>
        </w:rPr>
        <w:t>：李文秀</w:t>
      </w:r>
    </w:p>
    <w:p w:rsidR="00466F54" w:rsidRDefault="00466F54" w:rsidP="00466F54">
      <w:pPr>
        <w:pStyle w:val="Default"/>
        <w:spacing w:beforeLines="50" w:afterLines="50"/>
        <w:rPr>
          <w:rFonts w:ascii="宋体" w:eastAsia="宋体" w:hAnsi="宋体"/>
        </w:rPr>
      </w:pPr>
    </w:p>
    <w:p w:rsidR="00466F54" w:rsidRDefault="00466F54" w:rsidP="00466F54">
      <w:pPr>
        <w:pStyle w:val="Default"/>
        <w:rPr>
          <w:rFonts w:ascii="宋体" w:eastAsia="宋体" w:hAnsi="宋体"/>
        </w:rPr>
      </w:pPr>
    </w:p>
    <w:p w:rsidR="00466F54" w:rsidRDefault="00466F54" w:rsidP="00466F54">
      <w:pPr>
        <w:pStyle w:val="Default"/>
        <w:rPr>
          <w:rFonts w:ascii="宋体" w:eastAsia="宋体" w:hAnsi="宋体"/>
        </w:rPr>
      </w:pPr>
    </w:p>
    <w:p w:rsidR="00466F54" w:rsidRDefault="00466F54" w:rsidP="00466F54">
      <w:pPr>
        <w:pStyle w:val="Default"/>
        <w:rPr>
          <w:rFonts w:ascii="宋体" w:eastAsia="宋体" w:hAnsi="宋体"/>
        </w:rPr>
      </w:pPr>
    </w:p>
    <w:p w:rsidR="00466F54" w:rsidRDefault="00466F54" w:rsidP="00466F54">
      <w:pPr>
        <w:pStyle w:val="Default"/>
        <w:rPr>
          <w:rFonts w:ascii="宋体" w:eastAsia="宋体" w:hAnsi="宋体"/>
        </w:rPr>
      </w:pPr>
    </w:p>
    <w:p w:rsidR="00466F54" w:rsidRDefault="00466F54" w:rsidP="00466F54">
      <w:pPr>
        <w:ind w:leftChars="800" w:left="1680" w:firstLineChars="530" w:firstLine="1908"/>
        <w:rPr>
          <w:rFonts w:ascii="宋体" w:hAnsi="宋体"/>
          <w:bCs/>
          <w:color w:val="000000"/>
          <w:sz w:val="36"/>
          <w:szCs w:val="36"/>
        </w:rPr>
      </w:pPr>
      <w:r>
        <w:rPr>
          <w:rFonts w:ascii="宋体" w:hAnsi="宋体"/>
          <w:bCs/>
          <w:color w:val="000000"/>
          <w:sz w:val="36"/>
          <w:szCs w:val="36"/>
        </w:rPr>
        <w:t>201</w:t>
      </w:r>
      <w:r>
        <w:rPr>
          <w:rFonts w:ascii="宋体" w:hAnsi="宋体" w:hint="eastAsia"/>
          <w:bCs/>
          <w:color w:val="000000"/>
          <w:sz w:val="36"/>
          <w:szCs w:val="36"/>
        </w:rPr>
        <w:t>3</w:t>
      </w:r>
      <w:r>
        <w:rPr>
          <w:rFonts w:ascii="宋体" w:hAnsi="宋体"/>
          <w:bCs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Cs/>
          <w:color w:val="000000"/>
          <w:sz w:val="36"/>
          <w:szCs w:val="36"/>
        </w:rPr>
        <w:t>年 9月</w:t>
      </w:r>
    </w:p>
    <w:p w:rsidR="00466F54" w:rsidRDefault="00466F54" w:rsidP="00466F54">
      <w:pPr>
        <w:spacing w:beforeLines="10" w:afterLines="1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  <w:r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信息与计算科学专业指导性培养计划</w:t>
      </w:r>
    </w:p>
    <w:p w:rsidR="00466F54" w:rsidRDefault="00466F54" w:rsidP="00466F54">
      <w:pPr>
        <w:spacing w:beforeLines="50"/>
        <w:ind w:left="1100" w:hangingChars="522" w:hanging="1100"/>
        <w:rPr>
          <w:rFonts w:ascii="宋体" w:hAnsi="宋体" w:hint="eastAsia"/>
          <w:b/>
          <w:bCs/>
          <w:color w:val="000000"/>
        </w:rPr>
      </w:pPr>
    </w:p>
    <w:p w:rsidR="00466F54" w:rsidRDefault="00466F54" w:rsidP="00466F54">
      <w:pPr>
        <w:spacing w:line="380" w:lineRule="exact"/>
        <w:ind w:left="1100" w:hangingChars="522" w:hanging="110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</w:rPr>
        <w:t>一、培养目标</w:t>
      </w:r>
      <w:r>
        <w:rPr>
          <w:rFonts w:ascii="宋体" w:hAnsi="宋体" w:hint="eastAsia"/>
          <w:color w:val="000000"/>
          <w:szCs w:val="21"/>
        </w:rPr>
        <w:t>：</w:t>
      </w:r>
    </w:p>
    <w:p w:rsidR="00466F54" w:rsidRDefault="00466F54" w:rsidP="00466F54">
      <w:pPr>
        <w:spacing w:line="38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专业以数学为基础，计算机为工具，信息与科学计算为对象，培养具有良好的数学基础和数学思维能力，掌握信息与计算科学的基本理论、方法和技能，能解决信息处理和科学与工程计算中的实际问题，从而成为德智体美全面发展的，能在科技、教育、和经济金融等领域从事研究、教学、应用开发和管理工作的，有较强的创新和实践能力的高级专门人才，或能继续攻读硕士学位。</w:t>
      </w:r>
    </w:p>
    <w:p w:rsidR="00466F54" w:rsidRDefault="00466F54" w:rsidP="00466F54">
      <w:pPr>
        <w:spacing w:line="380" w:lineRule="exac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</w:rPr>
        <w:t>二、专业方向</w:t>
      </w:r>
      <w:r>
        <w:rPr>
          <w:rFonts w:ascii="宋体" w:hAnsi="宋体" w:hint="eastAsia"/>
          <w:color w:val="000000"/>
          <w:szCs w:val="21"/>
        </w:rPr>
        <w:t>：信息科学，计算科学</w:t>
      </w:r>
    </w:p>
    <w:p w:rsidR="00466F54" w:rsidRDefault="00466F54" w:rsidP="00466F54">
      <w:pPr>
        <w:spacing w:line="380" w:lineRule="exact"/>
        <w:ind w:left="1100" w:hangingChars="522" w:hanging="110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</w:rPr>
        <w:t>三、培养要求</w:t>
      </w:r>
      <w:r>
        <w:rPr>
          <w:rFonts w:ascii="宋体" w:hAnsi="宋体" w:hint="eastAsia"/>
          <w:color w:val="000000"/>
          <w:szCs w:val="21"/>
        </w:rPr>
        <w:t>：</w:t>
      </w:r>
    </w:p>
    <w:p w:rsidR="00466F54" w:rsidRDefault="00466F54" w:rsidP="00466F54">
      <w:pPr>
        <w:spacing w:line="380" w:lineRule="exact"/>
        <w:ind w:firstLineChars="200" w:firstLine="420"/>
        <w:rPr>
          <w:rFonts w:ascii="宋体" w:hAnsi="宋体" w:cs="仿宋_GB2312" w:hint="eastAsia"/>
          <w:color w:val="000000"/>
          <w:szCs w:val="21"/>
        </w:rPr>
      </w:pPr>
      <w:r>
        <w:rPr>
          <w:rFonts w:ascii="宋体" w:hAnsi="宋体" w:cs="仿宋_GB2312" w:hint="eastAsia"/>
          <w:color w:val="000000"/>
          <w:szCs w:val="21"/>
        </w:rPr>
        <w:t>本专业学生主要学习信息与计算科学的基本理论、方法和技能，具备在信息与计算科学领域从事科学研究、教学、解决实际问题及设计开发有关软件的能力，以及较强的更新知识、追踪新技术的能力。</w:t>
      </w:r>
    </w:p>
    <w:p w:rsidR="00466F54" w:rsidRDefault="00466F54" w:rsidP="00466F54">
      <w:pPr>
        <w:spacing w:line="380" w:lineRule="exact"/>
        <w:ind w:firstLineChars="200" w:firstLine="420"/>
        <w:rPr>
          <w:rFonts w:ascii="宋体" w:hAnsi="宋体" w:cs="仿宋_GB2312" w:hint="eastAsia"/>
          <w:color w:val="000000"/>
          <w:szCs w:val="21"/>
        </w:rPr>
      </w:pPr>
      <w:r>
        <w:rPr>
          <w:rFonts w:ascii="宋体" w:hAnsi="宋体" w:cs="仿宋_GB2312" w:hint="eastAsia"/>
          <w:color w:val="000000"/>
          <w:szCs w:val="21"/>
        </w:rPr>
        <w:t>1.具有人文社会科学素养、社会责任感和职业道德；</w:t>
      </w:r>
    </w:p>
    <w:p w:rsidR="00466F54" w:rsidRDefault="00466F54" w:rsidP="00466F54">
      <w:pPr>
        <w:spacing w:line="3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.具有良好的数学基础，掌握信息与计算科学的基本理论和基本方法</w:t>
      </w:r>
      <w:r>
        <w:rPr>
          <w:rFonts w:ascii="宋体" w:hAnsi="宋体" w:cs="仿宋_GB2312" w:hint="eastAsia"/>
          <w:color w:val="000000"/>
          <w:szCs w:val="21"/>
        </w:rPr>
        <w:t>；</w:t>
      </w:r>
    </w:p>
    <w:p w:rsidR="00466F54" w:rsidRDefault="00466F54" w:rsidP="00466F54">
      <w:pPr>
        <w:spacing w:line="3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.能熟练使用计算机，具有基本的算法分析、设计能力和较强的编程能力</w:t>
      </w:r>
      <w:r>
        <w:rPr>
          <w:rFonts w:ascii="宋体" w:hAnsi="宋体" w:cs="仿宋_GB2312" w:hint="eastAsia"/>
          <w:color w:val="000000"/>
          <w:szCs w:val="21"/>
        </w:rPr>
        <w:t>；</w:t>
      </w:r>
    </w:p>
    <w:p w:rsidR="00466F54" w:rsidRDefault="00466F54" w:rsidP="00466F54">
      <w:pPr>
        <w:spacing w:line="3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.能运用所学的理论、方法和技能解决应用领域中的某些实际问题</w:t>
      </w:r>
      <w:r>
        <w:rPr>
          <w:rFonts w:ascii="宋体" w:hAnsi="宋体" w:cs="仿宋_GB2312" w:hint="eastAsia"/>
          <w:color w:val="000000"/>
          <w:szCs w:val="21"/>
        </w:rPr>
        <w:t>；</w:t>
      </w:r>
    </w:p>
    <w:p w:rsidR="00466F54" w:rsidRDefault="00466F54" w:rsidP="00466F54">
      <w:pPr>
        <w:spacing w:line="3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.具有较强的语言文字表达能力、团结协作的能力</w:t>
      </w:r>
      <w:r>
        <w:rPr>
          <w:rFonts w:ascii="宋体" w:hAnsi="宋体" w:hint="eastAsia"/>
          <w:color w:val="000000"/>
          <w:szCs w:val="21"/>
        </w:rPr>
        <w:t>和</w:t>
      </w:r>
      <w:r>
        <w:rPr>
          <w:rFonts w:ascii="宋体" w:hAnsi="宋体"/>
          <w:color w:val="000000"/>
          <w:szCs w:val="21"/>
        </w:rPr>
        <w:t>社会活动能力</w:t>
      </w:r>
      <w:r>
        <w:rPr>
          <w:rFonts w:ascii="宋体" w:hAnsi="宋体" w:cs="仿宋_GB2312" w:hint="eastAsia"/>
          <w:color w:val="000000"/>
          <w:szCs w:val="21"/>
        </w:rPr>
        <w:t>；</w:t>
      </w:r>
    </w:p>
    <w:p w:rsidR="00466F54" w:rsidRDefault="00466F54" w:rsidP="00466F54">
      <w:pPr>
        <w:spacing w:line="38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.</w:t>
      </w:r>
      <w:r>
        <w:rPr>
          <w:rFonts w:ascii="宋体" w:hAnsi="宋体" w:cs="仿宋_GB2312" w:hint="eastAsia"/>
          <w:color w:val="000000"/>
          <w:szCs w:val="21"/>
        </w:rPr>
        <w:t>掌握基本的创新方法，具有追求创新的态度和意识。</w:t>
      </w:r>
      <w:r>
        <w:rPr>
          <w:rFonts w:ascii="宋体" w:hAnsi="宋体" w:hint="eastAsia"/>
          <w:color w:val="000000"/>
          <w:szCs w:val="21"/>
        </w:rPr>
        <w:t xml:space="preserve"> </w:t>
      </w:r>
    </w:p>
    <w:p w:rsidR="00466F54" w:rsidRDefault="00466F54" w:rsidP="00466F54">
      <w:pPr>
        <w:spacing w:line="380" w:lineRule="exact"/>
        <w:ind w:left="1100" w:hangingChars="522" w:hanging="110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</w:rPr>
        <w:t>四、主干学科</w:t>
      </w:r>
      <w:r>
        <w:rPr>
          <w:rFonts w:ascii="宋体" w:hAnsi="宋体" w:hint="eastAsia"/>
          <w:color w:val="000000"/>
          <w:szCs w:val="21"/>
        </w:rPr>
        <w:t>：数学，计算机科学与技术。</w:t>
      </w:r>
    </w:p>
    <w:p w:rsidR="00466F54" w:rsidRDefault="00466F54" w:rsidP="00466F54">
      <w:pPr>
        <w:spacing w:line="380" w:lineRule="exact"/>
        <w:ind w:left="1100" w:hangingChars="522" w:hanging="110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</w:rPr>
        <w:t>五、核心课程</w:t>
      </w:r>
      <w:r>
        <w:rPr>
          <w:rFonts w:ascii="宋体" w:hAnsi="宋体" w:hint="eastAsia"/>
          <w:color w:val="000000"/>
          <w:szCs w:val="21"/>
        </w:rPr>
        <w:t>：数学分析，高等代数，概率统计，常微分方程，离散数学，数值计算方法，</w:t>
      </w:r>
      <w:r>
        <w:rPr>
          <w:rFonts w:ascii="宋体" w:hAnsi="宋体"/>
          <w:color w:val="000000"/>
          <w:szCs w:val="21"/>
        </w:rPr>
        <w:t>C语言程序设计，面向对象程序设计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算法与数据结构，信息系统原理，数据库基础。</w:t>
      </w:r>
    </w:p>
    <w:p w:rsidR="00466F54" w:rsidRDefault="00466F54" w:rsidP="00466F54">
      <w:pPr>
        <w:spacing w:line="380" w:lineRule="exact"/>
        <w:ind w:left="1100" w:hangingChars="522" w:hanging="1100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六、修业年限</w:t>
      </w:r>
      <w:r>
        <w:rPr>
          <w:rFonts w:ascii="宋体" w:hAnsi="宋体" w:hint="eastAsia"/>
          <w:color w:val="000000"/>
          <w:szCs w:val="21"/>
        </w:rPr>
        <w:t>：3～6年</w:t>
      </w:r>
    </w:p>
    <w:p w:rsidR="00466F54" w:rsidRDefault="00466F54" w:rsidP="00466F54">
      <w:pPr>
        <w:spacing w:line="380" w:lineRule="exact"/>
        <w:ind w:left="1100" w:hangingChars="522" w:hanging="110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</w:rPr>
        <w:t>七、授予学位</w:t>
      </w:r>
      <w:r>
        <w:rPr>
          <w:rFonts w:ascii="宋体" w:hAnsi="宋体" w:hint="eastAsia"/>
          <w:color w:val="000000"/>
          <w:szCs w:val="21"/>
        </w:rPr>
        <w:t>：理学学士</w:t>
      </w:r>
    </w:p>
    <w:p w:rsidR="00466F54" w:rsidRDefault="00466F54" w:rsidP="00466F54">
      <w:pPr>
        <w:spacing w:afterLines="50"/>
        <w:ind w:left="1100" w:hangingChars="522" w:hanging="1100"/>
        <w:rPr>
          <w:rFonts w:ascii="宋体" w:hAnsi="宋体" w:hint="eastAsia"/>
          <w:color w:val="000000"/>
          <w:szCs w:val="21"/>
        </w:rPr>
      </w:pPr>
      <w:r>
        <w:rPr>
          <w:rFonts w:ascii="宋体" w:hAnsi="宋体"/>
          <w:b/>
          <w:bCs/>
          <w:color w:val="000000"/>
        </w:rPr>
        <w:br w:type="page"/>
      </w:r>
      <w:r>
        <w:rPr>
          <w:rFonts w:ascii="宋体" w:hAnsi="宋体" w:hint="eastAsia"/>
          <w:b/>
          <w:bCs/>
          <w:color w:val="000000"/>
        </w:rPr>
        <w:lastRenderedPageBreak/>
        <w:t>八、学分要求</w:t>
      </w:r>
      <w:r>
        <w:rPr>
          <w:rFonts w:ascii="宋体" w:hAnsi="宋体" w:hint="eastAsia"/>
          <w:color w:val="000000"/>
          <w:szCs w:val="21"/>
        </w:rPr>
        <w:t>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456"/>
        <w:gridCol w:w="2851"/>
        <w:gridCol w:w="659"/>
        <w:gridCol w:w="720"/>
        <w:gridCol w:w="540"/>
        <w:gridCol w:w="828"/>
        <w:gridCol w:w="720"/>
      </w:tblGrid>
      <w:tr w:rsidR="00466F54" w:rsidTr="00CF3226">
        <w:trPr>
          <w:cantSplit/>
          <w:trHeight w:val="397"/>
        </w:trPr>
        <w:tc>
          <w:tcPr>
            <w:tcW w:w="71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培养环节</w:t>
            </w:r>
          </w:p>
        </w:tc>
        <w:tc>
          <w:tcPr>
            <w:tcW w:w="3307" w:type="dxa"/>
            <w:gridSpan w:val="2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课程类别</w:t>
            </w:r>
          </w:p>
        </w:tc>
        <w:tc>
          <w:tcPr>
            <w:tcW w:w="1919" w:type="dxa"/>
            <w:gridSpan w:val="3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</w:tc>
        <w:tc>
          <w:tcPr>
            <w:tcW w:w="82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小计</w:t>
            </w:r>
          </w:p>
        </w:tc>
        <w:tc>
          <w:tcPr>
            <w:tcW w:w="72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总计</w:t>
            </w:r>
          </w:p>
        </w:tc>
      </w:tr>
      <w:tr w:rsidR="00466F54" w:rsidTr="00CF3226">
        <w:trPr>
          <w:cantSplit/>
          <w:trHeight w:val="397"/>
        </w:trPr>
        <w:tc>
          <w:tcPr>
            <w:tcW w:w="71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课内环节</w:t>
            </w:r>
          </w:p>
        </w:tc>
        <w:tc>
          <w:tcPr>
            <w:tcW w:w="45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必修</w:t>
            </w:r>
          </w:p>
        </w:tc>
        <w:tc>
          <w:tcPr>
            <w:tcW w:w="2851" w:type="dxa"/>
            <w:vAlign w:val="center"/>
          </w:tcPr>
          <w:p w:rsidR="00466F54" w:rsidRDefault="00466F54" w:rsidP="00CF3226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通识教育课</w:t>
            </w:r>
          </w:p>
        </w:tc>
        <w:tc>
          <w:tcPr>
            <w:tcW w:w="659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72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105</w:t>
            </w:r>
          </w:p>
        </w:tc>
        <w:tc>
          <w:tcPr>
            <w:tcW w:w="54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139</w:t>
            </w:r>
          </w:p>
        </w:tc>
        <w:tc>
          <w:tcPr>
            <w:tcW w:w="828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183.5</w:t>
            </w:r>
          </w:p>
        </w:tc>
        <w:tc>
          <w:tcPr>
            <w:tcW w:w="72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190</w:t>
            </w:r>
          </w:p>
        </w:tc>
      </w:tr>
      <w:tr w:rsidR="00466F54" w:rsidTr="00CF3226">
        <w:trPr>
          <w:cantSplit/>
          <w:trHeight w:val="397"/>
        </w:trPr>
        <w:tc>
          <w:tcPr>
            <w:tcW w:w="714" w:type="dxa"/>
            <w:vMerge/>
          </w:tcPr>
          <w:p w:rsidR="00466F54" w:rsidRDefault="00466F54" w:rsidP="00CF32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6" w:type="dxa"/>
            <w:vMerge/>
          </w:tcPr>
          <w:p w:rsidR="00466F54" w:rsidRDefault="00466F54" w:rsidP="00CF32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466F54" w:rsidRDefault="00466F54" w:rsidP="00CF3226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学科基础课</w:t>
            </w:r>
          </w:p>
        </w:tc>
        <w:tc>
          <w:tcPr>
            <w:tcW w:w="659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</w:t>
            </w: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6F54" w:rsidTr="00CF3226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选修</w:t>
            </w:r>
          </w:p>
        </w:tc>
        <w:tc>
          <w:tcPr>
            <w:tcW w:w="2851" w:type="dxa"/>
            <w:vAlign w:val="center"/>
          </w:tcPr>
          <w:p w:rsidR="00466F54" w:rsidRDefault="00466F54" w:rsidP="00CF3226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专业方向课</w:t>
            </w:r>
          </w:p>
        </w:tc>
        <w:tc>
          <w:tcPr>
            <w:tcW w:w="659" w:type="dxa"/>
            <w:tcBorders>
              <w:bottom w:val="nil"/>
            </w:tcBorders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5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6F54" w:rsidTr="00CF3226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466F54" w:rsidRDefault="00466F54" w:rsidP="00CF3226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学科领域课</w:t>
            </w:r>
          </w:p>
        </w:tc>
        <w:tc>
          <w:tcPr>
            <w:tcW w:w="659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6F54" w:rsidTr="00CF3226">
        <w:trPr>
          <w:cantSplit/>
          <w:trHeight w:val="397"/>
        </w:trPr>
        <w:tc>
          <w:tcPr>
            <w:tcW w:w="714" w:type="dxa"/>
            <w:vMerge/>
          </w:tcPr>
          <w:p w:rsidR="00466F54" w:rsidRDefault="00466F54" w:rsidP="00CF32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6" w:type="dxa"/>
            <w:vMerge/>
          </w:tcPr>
          <w:p w:rsidR="00466F54" w:rsidRDefault="00466F54" w:rsidP="00CF32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466F54" w:rsidRDefault="00466F54" w:rsidP="00CF3226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跨学科领域课</w:t>
            </w:r>
          </w:p>
        </w:tc>
        <w:tc>
          <w:tcPr>
            <w:tcW w:w="659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6F54" w:rsidTr="00CF3226">
        <w:trPr>
          <w:cantSplit/>
          <w:trHeight w:val="397"/>
        </w:trPr>
        <w:tc>
          <w:tcPr>
            <w:tcW w:w="714" w:type="dxa"/>
            <w:vMerge/>
          </w:tcPr>
          <w:p w:rsidR="00466F54" w:rsidRDefault="00466F54" w:rsidP="00CF32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6" w:type="dxa"/>
            <w:vMerge/>
          </w:tcPr>
          <w:p w:rsidR="00466F54" w:rsidRDefault="00466F54" w:rsidP="00CF32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466F54" w:rsidRDefault="00466F54" w:rsidP="00CF3226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人文素质课</w:t>
            </w:r>
          </w:p>
        </w:tc>
        <w:tc>
          <w:tcPr>
            <w:tcW w:w="659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6F54" w:rsidTr="00CF3226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践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2851" w:type="dxa"/>
            <w:vAlign w:val="center"/>
          </w:tcPr>
          <w:p w:rsidR="00466F54" w:rsidRDefault="00466F54" w:rsidP="00CF3226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识实践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环节</w:t>
            </w:r>
          </w:p>
        </w:tc>
        <w:tc>
          <w:tcPr>
            <w:tcW w:w="659" w:type="dxa"/>
            <w:tcBorders>
              <w:bottom w:val="nil"/>
            </w:tcBorders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44.5</w:t>
            </w:r>
          </w:p>
        </w:tc>
        <w:tc>
          <w:tcPr>
            <w:tcW w:w="82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6F54" w:rsidTr="00CF3226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466F54" w:rsidRDefault="00466F54" w:rsidP="00CF3226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学科实践环节</w:t>
            </w:r>
          </w:p>
        </w:tc>
        <w:tc>
          <w:tcPr>
            <w:tcW w:w="659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39.5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6F54" w:rsidTr="00CF3226">
        <w:trPr>
          <w:cantSplit/>
          <w:trHeight w:val="397"/>
        </w:trPr>
        <w:tc>
          <w:tcPr>
            <w:tcW w:w="71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课外实践环节</w:t>
            </w:r>
          </w:p>
        </w:tc>
        <w:tc>
          <w:tcPr>
            <w:tcW w:w="3307" w:type="dxa"/>
            <w:gridSpan w:val="2"/>
            <w:vAlign w:val="center"/>
          </w:tcPr>
          <w:p w:rsidR="00466F54" w:rsidRDefault="00466F54" w:rsidP="00CF3226">
            <w:pPr>
              <w:ind w:firstLineChars="400" w:firstLine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课外通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识实践</w:t>
            </w:r>
            <w:proofErr w:type="gramEnd"/>
          </w:p>
        </w:tc>
        <w:tc>
          <w:tcPr>
            <w:tcW w:w="1919" w:type="dxa"/>
            <w:gridSpan w:val="3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828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6.5</w:t>
            </w: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6F54" w:rsidTr="00CF3226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466F54" w:rsidRDefault="00466F54" w:rsidP="00CF3226">
            <w:pPr>
              <w:ind w:firstLineChars="400" w:firstLine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课外特色实践</w:t>
            </w:r>
          </w:p>
        </w:tc>
        <w:tc>
          <w:tcPr>
            <w:tcW w:w="1919" w:type="dxa"/>
            <w:gridSpan w:val="3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2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6F54" w:rsidTr="00CF3226">
        <w:trPr>
          <w:cantSplit/>
          <w:trHeight w:val="397"/>
        </w:trPr>
        <w:tc>
          <w:tcPr>
            <w:tcW w:w="748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注：各类选修课学分要求为最低限额</w:t>
            </w:r>
          </w:p>
        </w:tc>
      </w:tr>
    </w:tbl>
    <w:p w:rsidR="00466F54" w:rsidRDefault="00466F54" w:rsidP="00466F54">
      <w:pPr>
        <w:rPr>
          <w:rFonts w:ascii="宋体" w:hAnsi="宋体"/>
          <w:color w:val="000000"/>
          <w:szCs w:val="21"/>
        </w:rPr>
      </w:pPr>
    </w:p>
    <w:p w:rsidR="00466F54" w:rsidRDefault="00466F54" w:rsidP="00466F54">
      <w:pPr>
        <w:rPr>
          <w:rFonts w:ascii="宋体" w:hAnsi="宋体"/>
          <w:color w:val="000000"/>
          <w:szCs w:val="21"/>
        </w:rPr>
      </w:pPr>
    </w:p>
    <w:p w:rsidR="00466F54" w:rsidRDefault="00466F54" w:rsidP="00466F54">
      <w:pPr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/>
          <w:color w:val="000000"/>
          <w:szCs w:val="21"/>
        </w:rPr>
        <w:br w:type="page"/>
      </w:r>
      <w:r>
        <w:rPr>
          <w:rFonts w:ascii="宋体" w:hAnsi="宋体" w:hint="eastAsia"/>
          <w:b/>
          <w:bCs/>
          <w:color w:val="000000"/>
          <w:sz w:val="30"/>
          <w:szCs w:val="30"/>
        </w:rPr>
        <w:lastRenderedPageBreak/>
        <w:t>九、教学计划</w:t>
      </w:r>
    </w:p>
    <w:p w:rsidR="00466F54" w:rsidRDefault="00466F54" w:rsidP="00466F54">
      <w:pPr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</w:t>
      </w:r>
      <w:r>
        <w:rPr>
          <w:rFonts w:ascii="宋体" w:hAnsi="宋体"/>
          <w:b/>
          <w:bCs/>
          <w:color w:val="000000"/>
        </w:rPr>
        <w:t>1</w:t>
      </w:r>
      <w:r>
        <w:rPr>
          <w:rFonts w:ascii="宋体" w:hAnsi="宋体" w:hint="eastAsia"/>
          <w:b/>
          <w:bCs/>
          <w:color w:val="000000"/>
        </w:rPr>
        <w:t>）必修课设置及学分分配表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499"/>
        <w:gridCol w:w="364"/>
        <w:gridCol w:w="1198"/>
        <w:gridCol w:w="2155"/>
        <w:gridCol w:w="410"/>
        <w:gridCol w:w="410"/>
        <w:gridCol w:w="410"/>
        <w:gridCol w:w="410"/>
        <w:gridCol w:w="410"/>
        <w:gridCol w:w="410"/>
        <w:gridCol w:w="403"/>
        <w:gridCol w:w="417"/>
        <w:gridCol w:w="410"/>
        <w:gridCol w:w="410"/>
        <w:gridCol w:w="410"/>
        <w:gridCol w:w="410"/>
        <w:gridCol w:w="410"/>
        <w:gridCol w:w="410"/>
      </w:tblGrid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49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499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模块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6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序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98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2155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1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410" w:type="dxa"/>
            <w:vMerge w:val="restart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640" w:type="dxa"/>
            <w:gridSpan w:val="4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3280" w:type="dxa"/>
            <w:gridSpan w:val="8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学期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授课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1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实验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1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上机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1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课外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3280" w:type="dxa"/>
            <w:gridSpan w:val="8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通识教育课</w:t>
            </w:r>
          </w:p>
        </w:tc>
        <w:tc>
          <w:tcPr>
            <w:tcW w:w="499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政治理论</w:t>
            </w: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0110013001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马克思主义基本原理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0110032001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0110043001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0110082101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毛泽东思想和中国特色社会主义理论体系概论Ⅰ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0110084201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毛泽东思想和中国特色社会主义理论体系概论Ⅱ*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大学外语</w:t>
            </w: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0210014101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大学外语Ⅰ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0210014201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大学外语Ⅱ*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0210014301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大学外语Ⅲ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0210014401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大学外语Ⅳ*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</w:t>
            </w: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1610052002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计算机科学导论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1610043102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C语言程序设计I*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大学体育</w:t>
            </w: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0410011101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大学体育Ⅰ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0410021201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大学体育Ⅱ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0410031301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大学体育Ⅲ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0410041401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大学体育Ⅳ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706" w:type="dxa"/>
            <w:gridSpan w:val="5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合          计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学科基础课</w:t>
            </w:r>
          </w:p>
        </w:tc>
        <w:tc>
          <w:tcPr>
            <w:tcW w:w="499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数学与自然科学类</w:t>
            </w: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1610174102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数学分析Ⅰ*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1610174202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数学分析Ⅱ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1610174302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数学分析Ⅲ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0310063101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大学物理Ⅰ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0310063201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大学物理Ⅱ*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专业基础</w:t>
            </w: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0311024101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高等代数Ⅰ*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0311024201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高等代数Ⅱ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1610182002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解析几何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1610203002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常微分方程*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1610704002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概率统计*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专业平台</w:t>
            </w: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1610213002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数值计算方法*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1610713002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数学模型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1610193002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复变函数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1610063002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离散数学*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1610041202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C语言程序设计Ⅱ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1610073002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面向对象程序设计*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1610083002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算法与数据结构*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1610093002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计算机组成原理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1610143002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计算机网络*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9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1610912002</w:t>
            </w:r>
          </w:p>
        </w:tc>
        <w:tc>
          <w:tcPr>
            <w:tcW w:w="2155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操作系统基础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66F54" w:rsidRDefault="00466F54" w:rsidP="00466F54">
      <w:pPr>
        <w:rPr>
          <w:rFonts w:ascii="宋体" w:hAnsi="宋体"/>
          <w:b/>
          <w:bCs/>
          <w:color w:val="000000"/>
        </w:rPr>
      </w:pPr>
    </w:p>
    <w:p w:rsidR="00466F54" w:rsidRDefault="00466F54" w:rsidP="00466F54">
      <w:pPr>
        <w:rPr>
          <w:rFonts w:ascii="宋体" w:hAnsi="宋体" w:hint="eastAsia"/>
          <w:b/>
          <w:bCs/>
          <w:color w:val="000000"/>
        </w:rPr>
      </w:pPr>
      <w:r>
        <w:rPr>
          <w:rFonts w:ascii="宋体" w:hAnsi="宋体"/>
          <w:b/>
          <w:bCs/>
          <w:color w:val="000000"/>
        </w:rPr>
        <w:br w:type="page"/>
      </w:r>
    </w:p>
    <w:p w:rsidR="00466F54" w:rsidRDefault="00466F54" w:rsidP="00466F54">
      <w:pPr>
        <w:numPr>
          <w:ilvl w:val="0"/>
          <w:numId w:val="5"/>
        </w:numPr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lastRenderedPageBreak/>
        <w:t>必修课设置及学分分配表（续）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484"/>
        <w:gridCol w:w="403"/>
        <w:gridCol w:w="1180"/>
        <w:gridCol w:w="2144"/>
        <w:gridCol w:w="505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48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48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模块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403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序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8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214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05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403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612" w:type="dxa"/>
            <w:gridSpan w:val="4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3224" w:type="dxa"/>
            <w:gridSpan w:val="8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学期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48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授课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03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实验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03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上机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03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课外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3224" w:type="dxa"/>
            <w:gridSpan w:val="8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8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466F54" w:rsidRDefault="00466F54" w:rsidP="00CF3226">
            <w:pPr>
              <w:tabs>
                <w:tab w:val="left" w:pos="245"/>
              </w:tabs>
              <w:ind w:left="3" w:rightChars="-44" w:right="-9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  <w:jc w:val="center"/>
        </w:trPr>
        <w:tc>
          <w:tcPr>
            <w:tcW w:w="48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学科基础课</w:t>
            </w:r>
          </w:p>
        </w:tc>
        <w:tc>
          <w:tcPr>
            <w:tcW w:w="48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专业外语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8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1610232102</w:t>
            </w:r>
          </w:p>
        </w:tc>
        <w:tc>
          <w:tcPr>
            <w:tcW w:w="2144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计算机学科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专业外语Ⅰ</w:t>
            </w:r>
          </w:p>
        </w:tc>
        <w:tc>
          <w:tcPr>
            <w:tcW w:w="505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  <w:jc w:val="center"/>
        </w:trPr>
        <w:tc>
          <w:tcPr>
            <w:tcW w:w="48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1610232202</w:t>
            </w:r>
          </w:p>
        </w:tc>
        <w:tc>
          <w:tcPr>
            <w:tcW w:w="2144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计算机学科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专业外语Ⅱ</w:t>
            </w:r>
          </w:p>
        </w:tc>
        <w:tc>
          <w:tcPr>
            <w:tcW w:w="505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  <w:jc w:val="center"/>
        </w:trPr>
        <w:tc>
          <w:tcPr>
            <w:tcW w:w="4695" w:type="dxa"/>
            <w:gridSpan w:val="5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合          计</w:t>
            </w:r>
          </w:p>
        </w:tc>
        <w:tc>
          <w:tcPr>
            <w:tcW w:w="505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</w:tbl>
    <w:p w:rsidR="00466F54" w:rsidRDefault="00466F54" w:rsidP="00466F54">
      <w:pPr>
        <w:spacing w:beforeLines="50" w:afterLines="50"/>
        <w:rPr>
          <w:rFonts w:ascii="宋体" w:hAnsi="宋体" w:hint="eastAsia"/>
          <w:color w:val="000000"/>
          <w:szCs w:val="21"/>
        </w:rPr>
      </w:pPr>
    </w:p>
    <w:p w:rsidR="00466F54" w:rsidRDefault="00466F54" w:rsidP="00466F54">
      <w:pPr>
        <w:spacing w:beforeLines="50" w:afterLines="50"/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注: </w:t>
      </w:r>
      <w:r>
        <w:rPr>
          <w:rFonts w:ascii="宋体" w:hAnsi="宋体" w:cs="宋体"/>
          <w:color w:val="000000"/>
          <w:sz w:val="18"/>
          <w:szCs w:val="18"/>
        </w:rPr>
        <w:t>1</w:t>
      </w:r>
      <w:r>
        <w:rPr>
          <w:rFonts w:ascii="宋体" w:hAnsi="宋体" w:hint="eastAsia"/>
          <w:color w:val="000000"/>
          <w:sz w:val="18"/>
          <w:szCs w:val="18"/>
        </w:rPr>
        <w:t>、学分分配为指导性意见</w:t>
      </w:r>
      <w:r>
        <w:rPr>
          <w:rFonts w:ascii="宋体" w:hAnsi="宋体" w:cs="宋体" w:hint="eastAsia"/>
          <w:color w:val="000000"/>
          <w:sz w:val="18"/>
          <w:szCs w:val="18"/>
        </w:rPr>
        <w:t>。</w:t>
      </w:r>
    </w:p>
    <w:p w:rsidR="00466F54" w:rsidRDefault="00466F54" w:rsidP="00466F54">
      <w:pPr>
        <w:spacing w:beforeLines="50" w:afterLines="50"/>
        <w:ind w:firstLineChars="200" w:firstLine="36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hint="eastAsia"/>
          <w:color w:val="000000"/>
          <w:sz w:val="18"/>
          <w:szCs w:val="18"/>
        </w:rPr>
        <w:t>、理论课教学</w:t>
      </w:r>
      <w:r>
        <w:rPr>
          <w:rFonts w:ascii="宋体" w:hAnsi="宋体" w:cs="宋体"/>
          <w:color w:val="000000"/>
          <w:sz w:val="18"/>
          <w:szCs w:val="18"/>
        </w:rPr>
        <w:t>16</w:t>
      </w:r>
      <w:r>
        <w:rPr>
          <w:rFonts w:ascii="宋体" w:hAnsi="宋体" w:hint="eastAsia"/>
          <w:color w:val="000000"/>
          <w:sz w:val="18"/>
          <w:szCs w:val="18"/>
        </w:rPr>
        <w:t>学时折合</w:t>
      </w:r>
      <w:r>
        <w:rPr>
          <w:rFonts w:ascii="宋体" w:hAnsi="宋体" w:cs="宋体"/>
          <w:color w:val="000000"/>
          <w:sz w:val="18"/>
          <w:szCs w:val="18"/>
        </w:rPr>
        <w:t>1</w:t>
      </w:r>
      <w:r>
        <w:rPr>
          <w:rFonts w:ascii="宋体" w:hAnsi="宋体" w:hint="eastAsia"/>
          <w:color w:val="000000"/>
          <w:sz w:val="18"/>
          <w:szCs w:val="18"/>
        </w:rPr>
        <w:t>学分</w:t>
      </w:r>
      <w:r>
        <w:rPr>
          <w:rFonts w:ascii="宋体" w:hAnsi="宋体" w:cs="宋体"/>
          <w:color w:val="000000"/>
          <w:sz w:val="18"/>
          <w:szCs w:val="18"/>
        </w:rPr>
        <w:t>;</w:t>
      </w:r>
      <w:r>
        <w:rPr>
          <w:rFonts w:ascii="宋体" w:hAnsi="宋体" w:hint="eastAsia"/>
          <w:color w:val="000000"/>
          <w:sz w:val="18"/>
          <w:szCs w:val="18"/>
        </w:rPr>
        <w:t>实验课教学</w:t>
      </w:r>
      <w:r>
        <w:rPr>
          <w:rFonts w:ascii="宋体" w:hAnsi="宋体" w:cs="宋体"/>
          <w:color w:val="000000"/>
          <w:sz w:val="18"/>
          <w:szCs w:val="18"/>
        </w:rPr>
        <w:t>16</w:t>
      </w:r>
      <w:r>
        <w:rPr>
          <w:rFonts w:ascii="宋体" w:hAnsi="宋体" w:hint="eastAsia"/>
          <w:color w:val="000000"/>
          <w:sz w:val="18"/>
          <w:szCs w:val="18"/>
        </w:rPr>
        <w:t>学时折合</w:t>
      </w:r>
      <w:r>
        <w:rPr>
          <w:rFonts w:ascii="宋体" w:hAnsi="宋体" w:cs="宋体"/>
          <w:color w:val="000000"/>
          <w:sz w:val="18"/>
          <w:szCs w:val="18"/>
        </w:rPr>
        <w:t xml:space="preserve">1 </w:t>
      </w:r>
      <w:r>
        <w:rPr>
          <w:rFonts w:ascii="宋体" w:hAnsi="宋体" w:hint="eastAsia"/>
          <w:color w:val="000000"/>
          <w:sz w:val="18"/>
          <w:szCs w:val="18"/>
        </w:rPr>
        <w:t>学分；大学体育课为</w:t>
      </w:r>
      <w:r>
        <w:rPr>
          <w:rFonts w:ascii="宋体" w:hAnsi="宋体" w:cs="宋体"/>
          <w:color w:val="000000"/>
          <w:sz w:val="18"/>
          <w:szCs w:val="18"/>
        </w:rPr>
        <w:t>32</w:t>
      </w:r>
      <w:r>
        <w:rPr>
          <w:rFonts w:ascii="宋体" w:hAnsi="宋体" w:hint="eastAsia"/>
          <w:color w:val="000000"/>
          <w:sz w:val="18"/>
          <w:szCs w:val="18"/>
        </w:rPr>
        <w:t>学时折合</w:t>
      </w:r>
      <w:r>
        <w:rPr>
          <w:rFonts w:ascii="宋体" w:hAnsi="宋体" w:cs="宋体"/>
          <w:color w:val="000000"/>
          <w:sz w:val="18"/>
          <w:szCs w:val="18"/>
        </w:rPr>
        <w:t xml:space="preserve">1 </w:t>
      </w:r>
      <w:r>
        <w:rPr>
          <w:rFonts w:ascii="宋体" w:hAnsi="宋体" w:hint="eastAsia"/>
          <w:color w:val="000000"/>
          <w:sz w:val="18"/>
          <w:szCs w:val="18"/>
        </w:rPr>
        <w:t>学分。</w:t>
      </w:r>
    </w:p>
    <w:p w:rsidR="00466F54" w:rsidRDefault="00466F54" w:rsidP="00466F54">
      <w:pPr>
        <w:spacing w:beforeLines="50" w:afterLines="50"/>
        <w:ind w:firstLineChars="200" w:firstLine="360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hint="eastAsia"/>
          <w:color w:val="000000"/>
          <w:sz w:val="18"/>
          <w:szCs w:val="18"/>
        </w:rPr>
        <w:t>、课程名带</w:t>
      </w:r>
      <w:r>
        <w:rPr>
          <w:rFonts w:ascii="宋体" w:hAnsi="宋体" w:cs="宋体"/>
          <w:color w:val="000000"/>
          <w:sz w:val="18"/>
          <w:szCs w:val="18"/>
        </w:rPr>
        <w:t>*</w:t>
      </w:r>
      <w:r>
        <w:rPr>
          <w:rFonts w:ascii="宋体" w:hAnsi="宋体" w:hint="eastAsia"/>
          <w:color w:val="000000"/>
          <w:sz w:val="18"/>
          <w:szCs w:val="18"/>
        </w:rPr>
        <w:t>号为考试课。</w:t>
      </w:r>
      <w:r>
        <w:rPr>
          <w:rFonts w:ascii="宋体" w:hAnsi="宋体"/>
          <w:b/>
          <w:bCs/>
          <w:color w:val="000000"/>
          <w:sz w:val="30"/>
          <w:szCs w:val="30"/>
        </w:rPr>
        <w:br w:type="page"/>
      </w:r>
      <w:r>
        <w:rPr>
          <w:rFonts w:ascii="宋体" w:hAnsi="宋体" w:hint="eastAsia"/>
          <w:b/>
          <w:bCs/>
          <w:color w:val="000000"/>
        </w:rPr>
        <w:lastRenderedPageBreak/>
        <w:t>（2）选修课设置及学分分配表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6"/>
        <w:gridCol w:w="66"/>
        <w:gridCol w:w="420"/>
        <w:gridCol w:w="344"/>
        <w:gridCol w:w="1184"/>
        <w:gridCol w:w="228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48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486" w:type="dxa"/>
            <w:gridSpan w:val="2"/>
            <w:vMerge w:val="restart"/>
            <w:vAlign w:val="center"/>
          </w:tcPr>
          <w:p w:rsidR="00466F54" w:rsidRPr="00C00339" w:rsidRDefault="00466F54" w:rsidP="00CF3226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C00339">
              <w:rPr>
                <w:rFonts w:ascii="宋体" w:hAnsi="宋体" w:hint="eastAsia"/>
                <w:color w:val="000000"/>
                <w:sz w:val="15"/>
                <w:szCs w:val="15"/>
              </w:rPr>
              <w:t>模块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00339">
              <w:rPr>
                <w:rFonts w:ascii="宋体" w:hAnsi="宋体" w:hint="eastAsia"/>
                <w:color w:val="000000"/>
                <w:sz w:val="15"/>
                <w:szCs w:val="15"/>
              </w:rPr>
              <w:t>类别（属性）</w:t>
            </w:r>
          </w:p>
        </w:tc>
        <w:tc>
          <w:tcPr>
            <w:tcW w:w="34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序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8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2283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0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404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616" w:type="dxa"/>
            <w:gridSpan w:val="4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3232" w:type="dxa"/>
            <w:gridSpan w:val="8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学期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vAlign w:val="center"/>
          </w:tcPr>
          <w:p w:rsidR="00466F54" w:rsidRPr="00C00339" w:rsidRDefault="00466F54" w:rsidP="00CF3226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C00339">
              <w:rPr>
                <w:rFonts w:ascii="宋体" w:hAnsi="宋体" w:hint="eastAsia"/>
                <w:color w:val="000000"/>
                <w:sz w:val="15"/>
                <w:szCs w:val="15"/>
              </w:rPr>
              <w:t>授课</w:t>
            </w:r>
          </w:p>
          <w:p w:rsidR="00466F54" w:rsidRPr="00C00339" w:rsidRDefault="00466F54" w:rsidP="00CF3226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C00339">
              <w:rPr>
                <w:rFonts w:ascii="宋体" w:hAnsi="宋体" w:hint="eastAsia"/>
                <w:color w:val="000000"/>
                <w:sz w:val="15"/>
                <w:szCs w:val="15"/>
              </w:rPr>
              <w:t>学时</w:t>
            </w:r>
          </w:p>
        </w:tc>
        <w:tc>
          <w:tcPr>
            <w:tcW w:w="404" w:type="dxa"/>
            <w:vMerge w:val="restart"/>
            <w:vAlign w:val="center"/>
          </w:tcPr>
          <w:p w:rsidR="00466F54" w:rsidRPr="00C00339" w:rsidRDefault="00466F54" w:rsidP="00CF3226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C00339">
              <w:rPr>
                <w:rFonts w:ascii="宋体" w:hAnsi="宋体" w:hint="eastAsia"/>
                <w:color w:val="000000"/>
                <w:sz w:val="15"/>
                <w:szCs w:val="15"/>
              </w:rPr>
              <w:t>实验</w:t>
            </w:r>
          </w:p>
          <w:p w:rsidR="00466F54" w:rsidRPr="00C00339" w:rsidRDefault="00466F54" w:rsidP="00CF3226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C00339">
              <w:rPr>
                <w:rFonts w:ascii="宋体" w:hAnsi="宋体" w:hint="eastAsia"/>
                <w:color w:val="000000"/>
                <w:sz w:val="15"/>
                <w:szCs w:val="15"/>
              </w:rPr>
              <w:t>学时</w:t>
            </w:r>
          </w:p>
        </w:tc>
        <w:tc>
          <w:tcPr>
            <w:tcW w:w="404" w:type="dxa"/>
            <w:vMerge w:val="restart"/>
            <w:vAlign w:val="center"/>
          </w:tcPr>
          <w:p w:rsidR="00466F54" w:rsidRPr="00C00339" w:rsidRDefault="00466F54" w:rsidP="00CF3226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C00339">
              <w:rPr>
                <w:rFonts w:ascii="宋体" w:hAnsi="宋体" w:hint="eastAsia"/>
                <w:color w:val="000000"/>
                <w:sz w:val="15"/>
                <w:szCs w:val="15"/>
              </w:rPr>
              <w:t>上机</w:t>
            </w:r>
          </w:p>
          <w:p w:rsidR="00466F54" w:rsidRPr="00C00339" w:rsidRDefault="00466F54" w:rsidP="00CF3226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C00339">
              <w:rPr>
                <w:rFonts w:ascii="宋体" w:hAnsi="宋体" w:hint="eastAsia"/>
                <w:color w:val="000000"/>
                <w:sz w:val="15"/>
                <w:szCs w:val="15"/>
              </w:rPr>
              <w:t>学时</w:t>
            </w:r>
          </w:p>
        </w:tc>
        <w:tc>
          <w:tcPr>
            <w:tcW w:w="404" w:type="dxa"/>
            <w:vMerge w:val="restart"/>
            <w:vAlign w:val="center"/>
          </w:tcPr>
          <w:p w:rsidR="00466F54" w:rsidRPr="00C00339" w:rsidRDefault="00466F54" w:rsidP="00CF3226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C00339">
              <w:rPr>
                <w:rFonts w:ascii="宋体" w:hAnsi="宋体" w:hint="eastAsia"/>
                <w:color w:val="000000"/>
                <w:sz w:val="15"/>
                <w:szCs w:val="15"/>
              </w:rPr>
              <w:t>课外</w:t>
            </w:r>
          </w:p>
          <w:p w:rsidR="00466F54" w:rsidRPr="00C00339" w:rsidRDefault="00466F54" w:rsidP="00CF3226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C00339">
              <w:rPr>
                <w:rFonts w:ascii="宋体" w:hAnsi="宋体" w:hint="eastAsia"/>
                <w:color w:val="000000"/>
                <w:sz w:val="15"/>
                <w:szCs w:val="15"/>
              </w:rPr>
              <w:t>学时</w:t>
            </w:r>
          </w:p>
        </w:tc>
        <w:tc>
          <w:tcPr>
            <w:tcW w:w="3232" w:type="dxa"/>
            <w:gridSpan w:val="8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466F54" w:rsidRDefault="00466F54" w:rsidP="00CF3226">
            <w:pPr>
              <w:tabs>
                <w:tab w:val="left" w:pos="245"/>
              </w:tabs>
              <w:ind w:left="3" w:rightChars="-44" w:right="-9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专业方向课</w:t>
            </w:r>
          </w:p>
        </w:tc>
        <w:tc>
          <w:tcPr>
            <w:tcW w:w="486" w:type="dxa"/>
            <w:gridSpan w:val="2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信息科学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方向</w:t>
            </w: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162022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信息系统原理*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1620382002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MATLAB及应用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1620393002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运筹学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054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计算机图形学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23002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数据库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计算科学方向</w:t>
            </w: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1623303002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数理方程*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</w:tcPr>
          <w:p w:rsidR="00466F54" w:rsidRDefault="00466F54" w:rsidP="00CF3226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1623313002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微分方程数值解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</w:tcPr>
          <w:p w:rsidR="00466F54" w:rsidRDefault="00466F54" w:rsidP="00CF3226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1623323002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数值逼近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</w:tcPr>
          <w:p w:rsidR="00466F54" w:rsidRDefault="00466F54" w:rsidP="00CF3226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1623333002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最优化算法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1620253002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算法设计与分析*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783" w:type="dxa"/>
            <w:gridSpan w:val="6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合          计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学科领域课</w:t>
            </w:r>
          </w:p>
        </w:tc>
        <w:tc>
          <w:tcPr>
            <w:tcW w:w="486" w:type="dxa"/>
            <w:gridSpan w:val="2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限制选修</w:t>
            </w: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1650754102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程序设计竞赛I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0842002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物联网技术概述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1650902402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创新思维拓展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1740011001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创业基础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任意选修</w:t>
            </w: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1630754202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程序设计竞赛Ⅱ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051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多媒体技术与应用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994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Java程序设计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1630894002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网络工程技术竞赛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1633182002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ndroid系统及应用开发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1630892002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网络信息安全与存储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1630433002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数字信号处理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1630862002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3G</w:t>
              </w:r>
            </w:smartTag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网络技术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783" w:type="dxa"/>
            <w:gridSpan w:val="6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合          计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  <w:jc w:val="center"/>
        </w:trPr>
        <w:tc>
          <w:tcPr>
            <w:tcW w:w="552" w:type="dxa"/>
            <w:gridSpan w:val="2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跨学科领域课</w:t>
            </w: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限制选修</w:t>
            </w: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700类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经济管理类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gridSpan w:val="8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学生根据课业负担自行选择上课时间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  <w:jc w:val="center"/>
        </w:trPr>
        <w:tc>
          <w:tcPr>
            <w:tcW w:w="552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任意选修</w:t>
            </w: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800类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具体课程参见跨学科选修安排表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gridSpan w:val="8"/>
            <w:vAlign w:val="center"/>
          </w:tcPr>
          <w:p w:rsidR="00466F54" w:rsidRDefault="00466F54" w:rsidP="00CF3226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学生根据课业负担自行选择上课时间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783" w:type="dxa"/>
            <w:gridSpan w:val="6"/>
            <w:vAlign w:val="center"/>
          </w:tcPr>
          <w:p w:rsidR="00466F54" w:rsidRDefault="00466F54" w:rsidP="00CF3226">
            <w:pPr>
              <w:ind w:firstLineChars="50" w:firstLine="9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          计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52" w:type="dxa"/>
            <w:gridSpan w:val="2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人文</w:t>
            </w:r>
          </w:p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素质</w:t>
            </w:r>
          </w:p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42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限制选修</w:t>
            </w: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2640010101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学业与专业教育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52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2640010201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形势与政策Ⅰ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52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2640010301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形势与政策Ⅱ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52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2640010401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形势与政策Ⅲ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52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2640010501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形势与政策Ⅳ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52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2640010601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职业规划与就业指导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52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0140021001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大学生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健康教育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52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vAlign w:val="center"/>
          </w:tcPr>
          <w:p w:rsidR="00466F54" w:rsidRPr="001C3035" w:rsidRDefault="00466F54" w:rsidP="00CF322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C3035">
              <w:rPr>
                <w:rFonts w:ascii="宋体" w:hAnsi="宋体" w:hint="eastAsia"/>
                <w:sz w:val="18"/>
                <w:szCs w:val="18"/>
              </w:rPr>
              <w:t>0140031001</w:t>
            </w:r>
          </w:p>
        </w:tc>
        <w:tc>
          <w:tcPr>
            <w:tcW w:w="2283" w:type="dxa"/>
            <w:vAlign w:val="center"/>
          </w:tcPr>
          <w:p w:rsidR="00466F54" w:rsidRPr="001C3035" w:rsidRDefault="00466F54" w:rsidP="00CF3226">
            <w:pPr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 w:rsidRPr="001C3035">
              <w:rPr>
                <w:rFonts w:ascii="宋体" w:hAnsi="宋体" w:hint="eastAsia"/>
                <w:sz w:val="18"/>
                <w:szCs w:val="18"/>
              </w:rPr>
              <w:t>大学生心理</w:t>
            </w:r>
            <w:r w:rsidRPr="001C3035">
              <w:rPr>
                <w:rFonts w:ascii="宋体" w:hAnsi="宋体"/>
                <w:sz w:val="18"/>
                <w:szCs w:val="18"/>
              </w:rPr>
              <w:t>健康教育</w:t>
            </w:r>
          </w:p>
        </w:tc>
        <w:tc>
          <w:tcPr>
            <w:tcW w:w="404" w:type="dxa"/>
            <w:vAlign w:val="center"/>
          </w:tcPr>
          <w:p w:rsidR="00466F54" w:rsidRPr="001C3035" w:rsidRDefault="00466F54" w:rsidP="00CF322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C303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466F54" w:rsidRPr="001C3035" w:rsidRDefault="00466F54" w:rsidP="00CF322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C3035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Pr="001C3035" w:rsidRDefault="00466F54" w:rsidP="00CF322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C3035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Pr="001C3035" w:rsidRDefault="00466F54" w:rsidP="00CF322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Pr="001C3035" w:rsidRDefault="00466F54" w:rsidP="00CF322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Pr="001C3035" w:rsidRDefault="00466F54" w:rsidP="00CF322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Pr="001C3035" w:rsidRDefault="00466F54" w:rsidP="00CF322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1C3035"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52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0140011001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  <w:jc w:val="center"/>
        </w:trPr>
        <w:tc>
          <w:tcPr>
            <w:tcW w:w="552" w:type="dxa"/>
            <w:gridSpan w:val="2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任意选修</w:t>
            </w:r>
          </w:p>
        </w:tc>
        <w:tc>
          <w:tcPr>
            <w:tcW w:w="34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900类</w:t>
            </w:r>
          </w:p>
        </w:tc>
        <w:tc>
          <w:tcPr>
            <w:tcW w:w="2283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具体课程参见人文选修安排表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gridSpan w:val="8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学生根据课业负担自行选择上课时间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  <w:jc w:val="center"/>
        </w:trPr>
        <w:tc>
          <w:tcPr>
            <w:tcW w:w="4783" w:type="dxa"/>
            <w:gridSpan w:val="6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合          计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</w:tbl>
    <w:p w:rsidR="00466F54" w:rsidRDefault="00466F54" w:rsidP="00466F54">
      <w:pPr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（</w:t>
      </w:r>
      <w:r>
        <w:rPr>
          <w:rFonts w:ascii="宋体" w:hAnsi="宋体"/>
          <w:b/>
          <w:bCs/>
          <w:color w:val="000000"/>
        </w:rPr>
        <w:t>3</w:t>
      </w:r>
      <w:r>
        <w:rPr>
          <w:rFonts w:ascii="宋体" w:hAnsi="宋体" w:hint="eastAsia"/>
          <w:b/>
          <w:bCs/>
          <w:color w:val="000000"/>
        </w:rPr>
        <w:t>）实践环节设置及学分分配表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640"/>
        <w:gridCol w:w="1116"/>
        <w:gridCol w:w="2248"/>
        <w:gridCol w:w="576"/>
        <w:gridCol w:w="486"/>
        <w:gridCol w:w="586"/>
        <w:gridCol w:w="396"/>
        <w:gridCol w:w="396"/>
        <w:gridCol w:w="483"/>
        <w:gridCol w:w="486"/>
        <w:gridCol w:w="396"/>
        <w:gridCol w:w="384"/>
        <w:gridCol w:w="396"/>
        <w:gridCol w:w="396"/>
        <w:gridCol w:w="396"/>
      </w:tblGrid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5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课程类别</w:t>
            </w:r>
          </w:p>
        </w:tc>
        <w:tc>
          <w:tcPr>
            <w:tcW w:w="64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模块名称</w:t>
            </w:r>
          </w:p>
        </w:tc>
        <w:tc>
          <w:tcPr>
            <w:tcW w:w="111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2248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7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8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58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39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3333" w:type="dxa"/>
            <w:gridSpan w:val="8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周数安排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650" w:type="dxa"/>
            <w:vMerge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466F54" w:rsidRDefault="00466F54" w:rsidP="00CF3226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82" w:type="dxa"/>
            <w:gridSpan w:val="2"/>
            <w:vAlign w:val="center"/>
          </w:tcPr>
          <w:p w:rsidR="00466F54" w:rsidRDefault="00466F54" w:rsidP="00CF3226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780" w:type="dxa"/>
            <w:gridSpan w:val="2"/>
            <w:vAlign w:val="center"/>
          </w:tcPr>
          <w:p w:rsidR="00466F54" w:rsidRDefault="00466F54" w:rsidP="00CF3226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792" w:type="dxa"/>
            <w:gridSpan w:val="2"/>
            <w:vAlign w:val="center"/>
          </w:tcPr>
          <w:p w:rsidR="00466F54" w:rsidRDefault="00466F54" w:rsidP="00CF3226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四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650" w:type="dxa"/>
            <w:vMerge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5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通识实践</w:t>
            </w:r>
          </w:p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环节</w:t>
            </w:r>
          </w:p>
        </w:tc>
        <w:tc>
          <w:tcPr>
            <w:tcW w:w="64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公共通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识实践</w:t>
            </w:r>
            <w:proofErr w:type="gramEnd"/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0210022011</w:t>
            </w: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外语技能实践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集中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5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0415002011</w:t>
            </w: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军训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集中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5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1610031011</w:t>
            </w: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计算机应用实践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5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学科实践</w:t>
            </w:r>
          </w:p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环节</w:t>
            </w:r>
          </w:p>
        </w:tc>
        <w:tc>
          <w:tcPr>
            <w:tcW w:w="64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学科基础实践</w:t>
            </w: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0310071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大学物理实验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5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1615012022</w:t>
            </w: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C语言程序设计实践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5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图形图像处理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5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161524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运筹学算法实践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5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1615221042</w:t>
            </w: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毕业（设计）论文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集中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5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1615232032</w:t>
            </w: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生产实习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集中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65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学科</w:t>
            </w:r>
          </w:p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特色实践（3选1）</w:t>
            </w:r>
          </w:p>
        </w:tc>
        <w:tc>
          <w:tcPr>
            <w:tcW w:w="111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1615271022</w:t>
            </w: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校外企业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专业实践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65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专业综合实践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5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数学应用实践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54" w:type="dxa"/>
            <w:gridSpan w:val="4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合          计</w:t>
            </w:r>
          </w:p>
        </w:tc>
        <w:tc>
          <w:tcPr>
            <w:tcW w:w="57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486" w:type="dxa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</w:p>
        </w:tc>
      </w:tr>
    </w:tbl>
    <w:p w:rsidR="00466F54" w:rsidRDefault="00466F54" w:rsidP="00466F54">
      <w:pPr>
        <w:rPr>
          <w:rFonts w:ascii="宋体" w:hAnsi="宋体" w:hint="eastAsia"/>
          <w:color w:val="000000"/>
        </w:rPr>
      </w:pPr>
    </w:p>
    <w:p w:rsidR="00466F54" w:rsidRDefault="00466F54" w:rsidP="00466F54">
      <w:pPr>
        <w:rPr>
          <w:rFonts w:ascii="宋体" w:hAnsi="宋体" w:hint="eastAsia"/>
          <w:color w:val="000000"/>
        </w:rPr>
      </w:pPr>
    </w:p>
    <w:p w:rsidR="00466F54" w:rsidRDefault="00466F54" w:rsidP="00466F54">
      <w:pPr>
        <w:rPr>
          <w:rFonts w:ascii="宋体" w:hAnsi="宋体" w:hint="eastAsia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</w:t>
      </w:r>
      <w:r>
        <w:rPr>
          <w:rFonts w:ascii="宋体" w:hAnsi="宋体"/>
          <w:b/>
          <w:bCs/>
          <w:color w:val="000000"/>
        </w:rPr>
        <w:t>4</w:t>
      </w:r>
      <w:r>
        <w:rPr>
          <w:rFonts w:ascii="宋体" w:hAnsi="宋体" w:hint="eastAsia"/>
          <w:b/>
          <w:bCs/>
          <w:color w:val="000000"/>
        </w:rPr>
        <w:t>）课外实践环节设置及学分分配表</w:t>
      </w:r>
    </w:p>
    <w:p w:rsidR="00466F54" w:rsidRDefault="00466F54" w:rsidP="00466F54">
      <w:pPr>
        <w:rPr>
          <w:rFonts w:ascii="宋体" w:hAnsi="宋体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1253"/>
        <w:gridCol w:w="1247"/>
        <w:gridCol w:w="2376"/>
        <w:gridCol w:w="575"/>
        <w:gridCol w:w="751"/>
        <w:gridCol w:w="639"/>
        <w:gridCol w:w="744"/>
        <w:gridCol w:w="1016"/>
      </w:tblGrid>
      <w:tr w:rsidR="00466F54" w:rsidTr="00CF3226">
        <w:trPr>
          <w:trHeight w:val="663"/>
          <w:jc w:val="center"/>
        </w:trPr>
        <w:tc>
          <w:tcPr>
            <w:tcW w:w="893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</w:t>
            </w:r>
          </w:p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253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模块名称</w:t>
            </w:r>
          </w:p>
        </w:tc>
        <w:tc>
          <w:tcPr>
            <w:tcW w:w="1247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2376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75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51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639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课外</w:t>
            </w:r>
          </w:p>
        </w:tc>
        <w:tc>
          <w:tcPr>
            <w:tcW w:w="744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016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466F54" w:rsidTr="00CF3226">
        <w:trPr>
          <w:trHeight w:val="445"/>
          <w:jc w:val="center"/>
        </w:trPr>
        <w:tc>
          <w:tcPr>
            <w:tcW w:w="893" w:type="dxa"/>
            <w:vMerge w:val="restart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课外</w:t>
            </w:r>
          </w:p>
          <w:p w:rsidR="00466F54" w:rsidRDefault="00466F54" w:rsidP="00CF3226">
            <w:pPr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通识</w:t>
            </w:r>
          </w:p>
          <w:p w:rsidR="00466F54" w:rsidRDefault="00466F54" w:rsidP="00CF3226">
            <w:pPr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1253" w:type="dxa"/>
            <w:vMerge w:val="restart"/>
            <w:vAlign w:val="center"/>
          </w:tcPr>
          <w:p w:rsidR="00466F54" w:rsidRDefault="00466F54" w:rsidP="00CF3226">
            <w:pPr>
              <w:spacing w:line="240" w:lineRule="exact"/>
              <w:ind w:rightChars="20" w:right="4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人文</w:t>
            </w:r>
          </w:p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社会实践</w:t>
            </w:r>
          </w:p>
        </w:tc>
        <w:tc>
          <w:tcPr>
            <w:tcW w:w="1247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2610010011</w:t>
            </w:r>
          </w:p>
        </w:tc>
        <w:tc>
          <w:tcPr>
            <w:tcW w:w="2376" w:type="dxa"/>
            <w:vAlign w:val="center"/>
          </w:tcPr>
          <w:p w:rsidR="00466F54" w:rsidRDefault="00466F54" w:rsidP="00CF322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就业市场调研</w:t>
            </w:r>
          </w:p>
        </w:tc>
        <w:tc>
          <w:tcPr>
            <w:tcW w:w="575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51" w:type="dxa"/>
            <w:vAlign w:val="center"/>
          </w:tcPr>
          <w:p w:rsidR="00466F54" w:rsidRDefault="00466F54" w:rsidP="00CF3226">
            <w:pPr>
              <w:spacing w:line="240" w:lineRule="exact"/>
              <w:ind w:leftChars="-55" w:left="-16" w:rightChars="-62" w:right="-130" w:hangingChars="55" w:hanging="9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639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44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6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rPr>
          <w:trHeight w:val="445"/>
          <w:jc w:val="center"/>
        </w:trPr>
        <w:tc>
          <w:tcPr>
            <w:tcW w:w="893" w:type="dxa"/>
            <w:vMerge/>
            <w:vAlign w:val="center"/>
          </w:tcPr>
          <w:p w:rsidR="00466F54" w:rsidRDefault="00466F54" w:rsidP="00CF322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2610020011</w:t>
            </w:r>
          </w:p>
        </w:tc>
        <w:tc>
          <w:tcPr>
            <w:tcW w:w="2376" w:type="dxa"/>
            <w:vAlign w:val="center"/>
          </w:tcPr>
          <w:p w:rsidR="00466F54" w:rsidRDefault="00466F54" w:rsidP="00CF322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假期社会实践环节</w:t>
            </w:r>
          </w:p>
        </w:tc>
        <w:tc>
          <w:tcPr>
            <w:tcW w:w="575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51" w:type="dxa"/>
            <w:vAlign w:val="center"/>
          </w:tcPr>
          <w:p w:rsidR="00466F54" w:rsidRDefault="00466F54" w:rsidP="00CF3226">
            <w:pPr>
              <w:spacing w:line="240" w:lineRule="exact"/>
              <w:ind w:leftChars="-55" w:left="-16" w:rightChars="-62" w:right="-130" w:hangingChars="55" w:hanging="9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639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44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6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rPr>
          <w:trHeight w:val="445"/>
          <w:jc w:val="center"/>
        </w:trPr>
        <w:tc>
          <w:tcPr>
            <w:tcW w:w="893" w:type="dxa"/>
            <w:vMerge/>
            <w:vAlign w:val="center"/>
          </w:tcPr>
          <w:p w:rsidR="00466F54" w:rsidRDefault="00466F54" w:rsidP="00CF322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身心健康</w:t>
            </w:r>
          </w:p>
        </w:tc>
        <w:tc>
          <w:tcPr>
            <w:tcW w:w="1247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2610030011</w:t>
            </w:r>
          </w:p>
        </w:tc>
        <w:tc>
          <w:tcPr>
            <w:tcW w:w="2376" w:type="dxa"/>
            <w:vAlign w:val="center"/>
          </w:tcPr>
          <w:p w:rsidR="00466F54" w:rsidRDefault="00466F54" w:rsidP="00CF322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课外体育锻炼</w:t>
            </w:r>
          </w:p>
        </w:tc>
        <w:tc>
          <w:tcPr>
            <w:tcW w:w="575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51" w:type="dxa"/>
            <w:vAlign w:val="center"/>
          </w:tcPr>
          <w:p w:rsidR="00466F54" w:rsidRDefault="00466F54" w:rsidP="00CF3226">
            <w:pPr>
              <w:ind w:leftChars="-55" w:left="-16" w:right="-132" w:hangingChars="55" w:hanging="9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639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44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6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rPr>
          <w:trHeight w:val="445"/>
          <w:jc w:val="center"/>
        </w:trPr>
        <w:tc>
          <w:tcPr>
            <w:tcW w:w="893" w:type="dxa"/>
            <w:vMerge/>
            <w:vAlign w:val="center"/>
          </w:tcPr>
          <w:p w:rsidR="00466F54" w:rsidRDefault="00466F54" w:rsidP="00CF322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vAlign w:val="center"/>
          </w:tcPr>
          <w:p w:rsidR="00466F54" w:rsidRDefault="00466F54" w:rsidP="00CF322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2610040011</w:t>
            </w:r>
          </w:p>
        </w:tc>
        <w:tc>
          <w:tcPr>
            <w:tcW w:w="2376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公益劳动</w:t>
            </w:r>
          </w:p>
        </w:tc>
        <w:tc>
          <w:tcPr>
            <w:tcW w:w="575" w:type="dxa"/>
            <w:vAlign w:val="center"/>
          </w:tcPr>
          <w:p w:rsidR="00466F54" w:rsidRDefault="00466F54" w:rsidP="00CF3226">
            <w:pPr>
              <w:ind w:leftChars="-50" w:left="-15" w:rightChars="-57" w:right="-120" w:hangingChars="50" w:hanging="9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51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639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44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rPr>
          <w:trHeight w:val="445"/>
          <w:jc w:val="center"/>
        </w:trPr>
        <w:tc>
          <w:tcPr>
            <w:tcW w:w="893" w:type="dxa"/>
            <w:vMerge/>
            <w:vAlign w:val="center"/>
          </w:tcPr>
          <w:p w:rsidR="00466F54" w:rsidRDefault="00466F54" w:rsidP="00CF322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vAlign w:val="center"/>
          </w:tcPr>
          <w:p w:rsidR="00466F54" w:rsidRDefault="00466F54" w:rsidP="00CF322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2610050011</w:t>
            </w:r>
          </w:p>
        </w:tc>
        <w:tc>
          <w:tcPr>
            <w:tcW w:w="2376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心理健康辅导</w:t>
            </w:r>
          </w:p>
        </w:tc>
        <w:tc>
          <w:tcPr>
            <w:tcW w:w="575" w:type="dxa"/>
            <w:vAlign w:val="center"/>
          </w:tcPr>
          <w:p w:rsidR="00466F54" w:rsidRDefault="00466F54" w:rsidP="00CF3226">
            <w:pPr>
              <w:ind w:leftChars="-50" w:left="-15" w:rightChars="-57" w:right="-120" w:hangingChars="50" w:hanging="9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51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639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44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6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6F54" w:rsidTr="00CF3226">
        <w:trPr>
          <w:trHeight w:val="445"/>
          <w:jc w:val="center"/>
        </w:trPr>
        <w:tc>
          <w:tcPr>
            <w:tcW w:w="893" w:type="dxa"/>
            <w:vAlign w:val="center"/>
          </w:tcPr>
          <w:p w:rsidR="00466F54" w:rsidRDefault="00466F54" w:rsidP="00CF3226">
            <w:pPr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课外</w:t>
            </w:r>
          </w:p>
          <w:p w:rsidR="00466F54" w:rsidRDefault="00466F54" w:rsidP="00CF3226">
            <w:pPr>
              <w:spacing w:line="240" w:lineRule="exact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特色</w:t>
            </w:r>
          </w:p>
          <w:p w:rsidR="00466F54" w:rsidRDefault="00466F54" w:rsidP="00CF3226">
            <w:pPr>
              <w:spacing w:line="240" w:lineRule="exact"/>
              <w:ind w:firstLineChars="50" w:firstLine="9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1253" w:type="dxa"/>
            <w:vAlign w:val="center"/>
          </w:tcPr>
          <w:p w:rsidR="00466F54" w:rsidRDefault="00466F54" w:rsidP="00CF322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能力与创新</w:t>
            </w:r>
          </w:p>
        </w:tc>
        <w:tc>
          <w:tcPr>
            <w:tcW w:w="1247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2310014011</w:t>
            </w:r>
          </w:p>
        </w:tc>
        <w:tc>
          <w:tcPr>
            <w:tcW w:w="2376" w:type="dxa"/>
            <w:vAlign w:val="center"/>
          </w:tcPr>
          <w:p w:rsidR="00466F54" w:rsidRDefault="00466F54" w:rsidP="00CF322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大学生素质拓展与创新创业实践</w:t>
            </w:r>
          </w:p>
        </w:tc>
        <w:tc>
          <w:tcPr>
            <w:tcW w:w="575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1" w:type="dxa"/>
            <w:vAlign w:val="center"/>
          </w:tcPr>
          <w:p w:rsidR="00466F54" w:rsidRDefault="00466F54" w:rsidP="00CF3226">
            <w:pPr>
              <w:ind w:leftChars="-55" w:left="-16" w:right="-132" w:hangingChars="55" w:hanging="9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2399" w:type="dxa"/>
            <w:gridSpan w:val="3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依据《沈阳化工大学素质拓展与创新创业实践学分认定办法》自主完成</w:t>
            </w:r>
          </w:p>
        </w:tc>
      </w:tr>
      <w:tr w:rsidR="00466F54" w:rsidTr="00CF3226">
        <w:trPr>
          <w:trHeight w:val="400"/>
          <w:jc w:val="center"/>
        </w:trPr>
        <w:tc>
          <w:tcPr>
            <w:tcW w:w="5769" w:type="dxa"/>
            <w:gridSpan w:val="4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    计</w:t>
            </w:r>
          </w:p>
        </w:tc>
        <w:tc>
          <w:tcPr>
            <w:tcW w:w="575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51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466F54" w:rsidRDefault="00466F54" w:rsidP="00CF322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466F54" w:rsidRDefault="00466F54" w:rsidP="00466F54">
      <w:pPr>
        <w:rPr>
          <w:rFonts w:ascii="宋体" w:hAnsi="宋体" w:hint="eastAsia"/>
          <w:b/>
          <w:bCs/>
          <w:color w:val="000000"/>
        </w:rPr>
      </w:pPr>
    </w:p>
    <w:p w:rsidR="00466F54" w:rsidRDefault="00466F54" w:rsidP="00466F54">
      <w:pPr>
        <w:rPr>
          <w:rFonts w:ascii="宋体" w:hAnsi="宋体"/>
          <w:b/>
          <w:bCs/>
          <w:color w:val="000000"/>
        </w:rPr>
      </w:pPr>
      <w:r>
        <w:rPr>
          <w:rFonts w:ascii="宋体" w:hAnsi="宋体"/>
          <w:b/>
          <w:bCs/>
          <w:color w:val="000000"/>
        </w:rPr>
        <w:br w:type="page"/>
      </w:r>
      <w:r>
        <w:rPr>
          <w:rFonts w:ascii="宋体" w:hAnsi="宋体" w:hint="eastAsia"/>
          <w:b/>
          <w:bCs/>
          <w:color w:val="000000"/>
        </w:rPr>
        <w:lastRenderedPageBreak/>
        <w:t>（</w:t>
      </w:r>
      <w:r>
        <w:rPr>
          <w:rFonts w:ascii="宋体" w:hAnsi="宋体"/>
          <w:b/>
          <w:bCs/>
          <w:color w:val="000000"/>
        </w:rPr>
        <w:t>5</w:t>
      </w:r>
      <w:r>
        <w:rPr>
          <w:rFonts w:ascii="宋体" w:hAnsi="宋体" w:hint="eastAsia"/>
          <w:b/>
          <w:bCs/>
          <w:color w:val="000000"/>
        </w:rPr>
        <w:t>）信息与计算科学专业学士学位课程一览表</w:t>
      </w:r>
    </w:p>
    <w:p w:rsidR="00466F54" w:rsidRDefault="00466F54" w:rsidP="00466F54">
      <w:pPr>
        <w:rPr>
          <w:rFonts w:ascii="宋体" w:hAnsi="宋体"/>
          <w:b/>
          <w:bCs/>
          <w:color w:val="000000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661"/>
        <w:gridCol w:w="1116"/>
        <w:gridCol w:w="1292"/>
        <w:gridCol w:w="3388"/>
        <w:gridCol w:w="954"/>
        <w:gridCol w:w="997"/>
      </w:tblGrid>
      <w:tr w:rsidR="00466F54" w:rsidTr="00CF3226">
        <w:trPr>
          <w:trHeight w:val="607"/>
        </w:trPr>
        <w:tc>
          <w:tcPr>
            <w:tcW w:w="64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</w:t>
            </w:r>
          </w:p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661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模块名称</w:t>
            </w: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课程编号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开课学期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通识教育课</w:t>
            </w:r>
          </w:p>
        </w:tc>
        <w:tc>
          <w:tcPr>
            <w:tcW w:w="661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政治理论</w:t>
            </w: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0110013001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0110084201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毛泽东思想和中国特色社会主义理论体系概论Ⅱ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</w:t>
            </w: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1610043102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C语言程序设计I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学科基础课</w:t>
            </w:r>
          </w:p>
        </w:tc>
        <w:tc>
          <w:tcPr>
            <w:tcW w:w="661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1610174102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数学分析Ⅰ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专业基础</w:t>
            </w: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0311024101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高等代数Ⅰ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1610203002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常微分方程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1610704002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概率统计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专业平台</w:t>
            </w: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1610063002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离散数学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1610073002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面向对象程序设计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1610083002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算法与数据结构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1610213002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3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数值计算方法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专业外语</w:t>
            </w: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1610232102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3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计算机学科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专业外语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专业方向课</w:t>
            </w:r>
          </w:p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信息科学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方向</w:t>
            </w: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162022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3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信息系统原理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1620723002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ind w:left="3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数据库基础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</w:tr>
      <w:tr w:rsidR="00466F54" w:rsidTr="00CF3226">
        <w:trPr>
          <w:trHeight w:val="454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计算数学方向</w:t>
            </w: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1623303002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数理方程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</w:tr>
      <w:tr w:rsidR="00466F54" w:rsidTr="00CF3226">
        <w:trPr>
          <w:trHeight w:hRule="exact" w:val="412"/>
        </w:trPr>
        <w:tc>
          <w:tcPr>
            <w:tcW w:w="646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1620253002</w:t>
            </w:r>
          </w:p>
        </w:tc>
        <w:tc>
          <w:tcPr>
            <w:tcW w:w="3388" w:type="dxa"/>
            <w:vAlign w:val="center"/>
          </w:tcPr>
          <w:p w:rsidR="00466F54" w:rsidRDefault="00466F54" w:rsidP="00CF3226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算法设计与分析</w:t>
            </w:r>
          </w:p>
        </w:tc>
        <w:tc>
          <w:tcPr>
            <w:tcW w:w="954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466F54" w:rsidRDefault="00466F54" w:rsidP="00CF322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</w:tbl>
    <w:p w:rsidR="00466F54" w:rsidRDefault="00466F54" w:rsidP="00466F54">
      <w:pPr>
        <w:rPr>
          <w:rFonts w:ascii="宋体" w:hAnsi="宋体"/>
          <w:color w:val="000000"/>
          <w:sz w:val="18"/>
          <w:szCs w:val="18"/>
        </w:rPr>
      </w:pPr>
    </w:p>
    <w:p w:rsidR="00466F54" w:rsidRDefault="00466F54" w:rsidP="00466F54">
      <w:pPr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说明：关于学士学位课的具体要求见《沈阳化工大学本科毕业生学士学位授予工作有关规定》</w:t>
      </w:r>
    </w:p>
    <w:p w:rsidR="00466F54" w:rsidRDefault="00466F54" w:rsidP="00466F54">
      <w:pPr>
        <w:rPr>
          <w:rFonts w:ascii="宋体" w:hAnsi="宋体" w:hint="eastAsia"/>
          <w:b/>
          <w:bCs/>
          <w:color w:val="000000"/>
          <w:sz w:val="30"/>
          <w:szCs w:val="30"/>
        </w:rPr>
      </w:pPr>
      <w:r>
        <w:rPr>
          <w:rFonts w:ascii="宋体" w:hAnsi="宋体"/>
          <w:color w:val="000000"/>
          <w:sz w:val="18"/>
          <w:szCs w:val="18"/>
        </w:rPr>
        <w:br w:type="page"/>
      </w:r>
      <w:r>
        <w:rPr>
          <w:rFonts w:ascii="宋体" w:hAnsi="宋体" w:hint="eastAsia"/>
          <w:b/>
          <w:bCs/>
          <w:color w:val="000000"/>
          <w:sz w:val="30"/>
          <w:szCs w:val="30"/>
        </w:rPr>
        <w:lastRenderedPageBreak/>
        <w:t>十、全学程实践</w:t>
      </w:r>
      <w:proofErr w:type="gramStart"/>
      <w:r>
        <w:rPr>
          <w:rFonts w:ascii="宋体" w:hAnsi="宋体" w:hint="eastAsia"/>
          <w:b/>
          <w:bCs/>
          <w:color w:val="000000"/>
          <w:sz w:val="30"/>
          <w:szCs w:val="30"/>
        </w:rPr>
        <w:t>环节周</w:t>
      </w:r>
      <w:proofErr w:type="gramEnd"/>
      <w:r>
        <w:rPr>
          <w:rFonts w:ascii="宋体" w:hAnsi="宋体" w:hint="eastAsia"/>
          <w:b/>
          <w:bCs/>
          <w:color w:val="000000"/>
          <w:sz w:val="30"/>
          <w:szCs w:val="30"/>
        </w:rPr>
        <w:t>历安排</w:t>
      </w:r>
    </w:p>
    <w:p w:rsidR="00466F54" w:rsidRDefault="00466F54" w:rsidP="00466F54">
      <w:pPr>
        <w:rPr>
          <w:rFonts w:ascii="仿宋_GB2312" w:eastAsia="仿宋_GB2312" w:cs="仿宋_GB2312" w:hint="eastAsia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0"/>
        <w:gridCol w:w="420"/>
        <w:gridCol w:w="426"/>
        <w:gridCol w:w="426"/>
        <w:gridCol w:w="380"/>
        <w:gridCol w:w="380"/>
        <w:gridCol w:w="380"/>
        <w:gridCol w:w="380"/>
        <w:gridCol w:w="38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675"/>
      </w:tblGrid>
      <w:tr w:rsidR="00466F54" w:rsidTr="00CF322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61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学期</w:t>
            </w: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675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661" w:type="dxa"/>
            <w:vAlign w:val="center"/>
          </w:tcPr>
          <w:p w:rsidR="00466F54" w:rsidRDefault="00466F54" w:rsidP="00CF3226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☆</w:t>
            </w: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☆</w:t>
            </w: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675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661" w:type="dxa"/>
            <w:vAlign w:val="center"/>
          </w:tcPr>
          <w:p w:rsidR="00466F54" w:rsidRDefault="00466F54" w:rsidP="00CF322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675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661" w:type="dxa"/>
            <w:vAlign w:val="center"/>
          </w:tcPr>
          <w:p w:rsidR="00466F54" w:rsidRDefault="00466F54" w:rsidP="00CF322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675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661" w:type="dxa"/>
            <w:vAlign w:val="center"/>
          </w:tcPr>
          <w:p w:rsidR="00466F54" w:rsidRDefault="00466F54" w:rsidP="00CF322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675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661" w:type="dxa"/>
            <w:vAlign w:val="center"/>
          </w:tcPr>
          <w:p w:rsidR="00466F54" w:rsidRDefault="00466F54" w:rsidP="00CF322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675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661" w:type="dxa"/>
            <w:vAlign w:val="center"/>
          </w:tcPr>
          <w:p w:rsidR="00466F54" w:rsidRDefault="00466F54" w:rsidP="00CF322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675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661" w:type="dxa"/>
            <w:vAlign w:val="center"/>
          </w:tcPr>
          <w:p w:rsidR="00466F54" w:rsidRDefault="00466F54" w:rsidP="00CF322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七</w:t>
            </w: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/</w:t>
            </w: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/</w:t>
            </w: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::</w:t>
            </w:r>
          </w:p>
        </w:tc>
        <w:tc>
          <w:tcPr>
            <w:tcW w:w="675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</w:tr>
      <w:tr w:rsidR="00466F54" w:rsidTr="00CF322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661" w:type="dxa"/>
            <w:vAlign w:val="center"/>
          </w:tcPr>
          <w:p w:rsidR="00466F54" w:rsidRDefault="00466F54" w:rsidP="00CF322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八</w:t>
            </w: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20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26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380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=</w:t>
            </w: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466F54" w:rsidRDefault="00466F54" w:rsidP="00CF3226">
            <w:pPr>
              <w:rPr>
                <w:color w:val="000000"/>
              </w:rPr>
            </w:pPr>
          </w:p>
        </w:tc>
      </w:tr>
    </w:tbl>
    <w:p w:rsidR="00466F54" w:rsidRDefault="00466F54" w:rsidP="00466F54">
      <w:pPr>
        <w:rPr>
          <w:rFonts w:hint="eastAsia"/>
          <w:color w:val="000000"/>
        </w:rPr>
      </w:pPr>
    </w:p>
    <w:p w:rsidR="00466F54" w:rsidRDefault="00466F54" w:rsidP="00466F54">
      <w:pPr>
        <w:spacing w:line="240" w:lineRule="exact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符号说明：</w:t>
      </w:r>
    </w:p>
    <w:p w:rsidR="00466F54" w:rsidRDefault="00466F54" w:rsidP="00466F54">
      <w:pPr>
        <w:spacing w:line="240" w:lineRule="exact"/>
        <w:ind w:firstLineChars="400" w:firstLine="723"/>
        <w:rPr>
          <w:rFonts w:hint="eastAsia"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为金工实习</w:t>
      </w:r>
      <w:r>
        <w:rPr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△</w:t>
      </w:r>
      <w:r>
        <w:rPr>
          <w:color w:val="000000"/>
          <w:sz w:val="18"/>
          <w:szCs w:val="18"/>
        </w:rPr>
        <w:t>为课程设计</w:t>
      </w:r>
      <w:r>
        <w:rPr>
          <w:color w:val="000000"/>
          <w:sz w:val="18"/>
          <w:szCs w:val="18"/>
        </w:rPr>
        <w:t xml:space="preserve">   </w:t>
      </w:r>
      <w:r>
        <w:rPr>
          <w:b/>
          <w:color w:val="000000"/>
          <w:sz w:val="18"/>
          <w:szCs w:val="18"/>
        </w:rPr>
        <w:t>/</w:t>
      </w:r>
      <w:r>
        <w:rPr>
          <w:color w:val="000000"/>
          <w:sz w:val="18"/>
          <w:szCs w:val="18"/>
        </w:rPr>
        <w:t>为生产实习</w:t>
      </w:r>
      <w:r>
        <w:rPr>
          <w:color w:val="000000"/>
          <w:sz w:val="18"/>
          <w:szCs w:val="18"/>
        </w:rPr>
        <w:t xml:space="preserve">   L</w:t>
      </w:r>
      <w:r>
        <w:rPr>
          <w:color w:val="000000"/>
          <w:sz w:val="18"/>
          <w:szCs w:val="18"/>
        </w:rPr>
        <w:t>为专业实验</w:t>
      </w:r>
      <w:r>
        <w:rPr>
          <w:color w:val="000000"/>
          <w:sz w:val="18"/>
          <w:szCs w:val="18"/>
        </w:rPr>
        <w:t xml:space="preserve">   P</w:t>
      </w:r>
      <w:r>
        <w:rPr>
          <w:color w:val="000000"/>
          <w:sz w:val="18"/>
          <w:szCs w:val="18"/>
        </w:rPr>
        <w:t>为各类实训、学年论文</w:t>
      </w:r>
      <w:r>
        <w:rPr>
          <w:color w:val="000000"/>
          <w:sz w:val="18"/>
          <w:szCs w:val="18"/>
        </w:rPr>
        <w:t xml:space="preserve">   </w:t>
      </w:r>
      <w:r>
        <w:rPr>
          <w:b/>
          <w:color w:val="000000"/>
          <w:sz w:val="18"/>
          <w:szCs w:val="18"/>
        </w:rPr>
        <w:t xml:space="preserve"> ::</w:t>
      </w:r>
      <w:r>
        <w:rPr>
          <w:color w:val="000000"/>
          <w:sz w:val="18"/>
          <w:szCs w:val="18"/>
        </w:rPr>
        <w:t>为考试</w:t>
      </w:r>
    </w:p>
    <w:p w:rsidR="00466F54" w:rsidRDefault="00466F54" w:rsidP="00466F54">
      <w:pPr>
        <w:ind w:firstLineChars="40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▼</w:t>
      </w:r>
      <w:r>
        <w:rPr>
          <w:color w:val="000000"/>
          <w:sz w:val="18"/>
          <w:szCs w:val="18"/>
        </w:rPr>
        <w:t>为认识实习</w:t>
      </w:r>
      <w:r>
        <w:rPr>
          <w:color w:val="000000"/>
          <w:sz w:val="18"/>
          <w:szCs w:val="18"/>
        </w:rPr>
        <w:t xml:space="preserve">   </w:t>
      </w:r>
      <w:r>
        <w:rPr>
          <w:b/>
          <w:color w:val="000000"/>
          <w:sz w:val="18"/>
          <w:szCs w:val="18"/>
        </w:rPr>
        <w:t>☆</w:t>
      </w:r>
      <w:r>
        <w:rPr>
          <w:color w:val="000000"/>
          <w:sz w:val="18"/>
          <w:szCs w:val="18"/>
        </w:rPr>
        <w:t>为军训</w:t>
      </w:r>
      <w:r>
        <w:rPr>
          <w:rFonts w:hint="eastAsia"/>
          <w:color w:val="000000"/>
          <w:sz w:val="18"/>
          <w:szCs w:val="18"/>
        </w:rPr>
        <w:t xml:space="preserve">       =</w:t>
      </w:r>
      <w:r>
        <w:rPr>
          <w:rFonts w:hint="eastAsia"/>
          <w:color w:val="000000"/>
          <w:sz w:val="18"/>
          <w:szCs w:val="18"/>
        </w:rPr>
        <w:t>为毕业设计（论文）</w:t>
      </w:r>
    </w:p>
    <w:p w:rsidR="00466F54" w:rsidRDefault="00466F54" w:rsidP="00466F54">
      <w:pPr>
        <w:rPr>
          <w:rFonts w:hint="eastAsia"/>
          <w:color w:val="000000"/>
          <w:sz w:val="32"/>
          <w:szCs w:val="32"/>
        </w:rPr>
      </w:pPr>
      <w:r>
        <w:rPr>
          <w:color w:val="000000"/>
          <w:sz w:val="18"/>
          <w:szCs w:val="18"/>
        </w:rPr>
        <w:br w:type="page"/>
      </w:r>
      <w:r>
        <w:rPr>
          <w:rFonts w:ascii="宋体" w:hAnsi="宋体" w:hint="eastAsia"/>
          <w:b/>
          <w:bCs/>
          <w:color w:val="000000"/>
          <w:sz w:val="30"/>
          <w:szCs w:val="30"/>
        </w:rPr>
        <w:lastRenderedPageBreak/>
        <w:t>十一、课程配置流程图</w:t>
      </w:r>
    </w:p>
    <w:p w:rsidR="00466F54" w:rsidRDefault="00466F54" w:rsidP="00466F54">
      <w:pPr>
        <w:rPr>
          <w:rFonts w:hint="eastAsia"/>
          <w:color w:val="000000"/>
          <w:sz w:val="18"/>
          <w:szCs w:val="18"/>
        </w:rPr>
      </w:pPr>
    </w:p>
    <w:p w:rsidR="00466F54" w:rsidRDefault="00466F54" w:rsidP="00466F54">
      <w:pPr>
        <w:rPr>
          <w:rFonts w:hint="eastAsia"/>
          <w:color w:val="000000"/>
        </w:rPr>
      </w:pPr>
    </w:p>
    <w:p w:rsidR="00466F54" w:rsidRDefault="00466F54" w:rsidP="00466F54">
      <w:pPr>
        <w:rPr>
          <w:rFonts w:hint="eastAsia"/>
          <w:color w:val="000000"/>
        </w:rPr>
      </w:pPr>
    </w:p>
    <w:p w:rsidR="00466F54" w:rsidRDefault="00466F54" w:rsidP="00466F54">
      <w:pPr>
        <w:rPr>
          <w:rFonts w:hint="eastAsia"/>
          <w:color w:val="000000"/>
        </w:rPr>
      </w:pPr>
      <w:r>
        <w:rPr>
          <w:color w:val="000000"/>
          <w:lang w:val="en-US" w:eastAsia="zh-CN"/>
        </w:rPr>
        <w:pict>
          <v:rect id="_x0000_s1049" style="position:absolute;left:0;text-align:left;margin-left:6in;margin-top:.65pt;width:27pt;height:465pt;z-index:251683840">
            <v:textbox>
              <w:txbxContent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毕</w:t>
                  </w: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业</w:t>
                  </w: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设</w:t>
                  </w: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计</w:t>
                  </w: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rect id="_x0000_s1054" style="position:absolute;left:0;text-align:left;margin-left:45pt;margin-top:8.45pt;width:36pt;height:331.2pt;z-index:251688960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课</w:t>
                  </w: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内</w:t>
                  </w: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环</w:t>
                  </w: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节</w:t>
                  </w:r>
                </w:p>
              </w:txbxContent>
            </v:textbox>
          </v:rect>
        </w:pict>
      </w:r>
      <w:r>
        <w:rPr>
          <w:rFonts w:hint="eastAsia"/>
          <w:color w:val="000000"/>
          <w:lang w:val="en-US" w:eastAsia="zh-CN"/>
        </w:rPr>
        <w:pict>
          <v:rect id="_x0000_s1052" style="position:absolute;left:0;text-align:left;margin-left:108pt;margin-top:8.45pt;width:63pt;height:23.4pt;z-index:251686912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通识教育课</w:t>
                  </w:r>
                </w:p>
              </w:txbxContent>
            </v:textbox>
          </v:rect>
        </w:pict>
      </w:r>
    </w:p>
    <w:p w:rsidR="00466F54" w:rsidRDefault="00466F54" w:rsidP="00466F54">
      <w:pPr>
        <w:rPr>
          <w:color w:val="000000"/>
        </w:rPr>
      </w:pPr>
      <w:r>
        <w:rPr>
          <w:color w:val="000000"/>
          <w:lang w:val="en-US" w:eastAsia="zh-CN"/>
        </w:rPr>
        <w:pict>
          <v:line id="_x0000_s1036" style="position:absolute;left:0;text-align:left;z-index:251670528" from="414pt,179.4pt" to="6in,179.4pt">
            <v:stroke endarrow="block"/>
          </v:line>
        </w:pict>
      </w:r>
      <w:r>
        <w:rPr>
          <w:color w:val="000000"/>
          <w:lang w:val="en-US" w:eastAsia="zh-CN"/>
        </w:rPr>
        <w:pict>
          <v:line id="_x0000_s1037" style="position:absolute;left:0;text-align:left;z-index:251671552" from="306pt,179.4pt" to="324pt,179.4pt">
            <v:stroke endarrow="block"/>
          </v:line>
        </w:pict>
      </w:r>
      <w:r>
        <w:rPr>
          <w:color w:val="000000"/>
          <w:lang w:val="en-US" w:eastAsia="zh-CN"/>
        </w:rPr>
        <w:pict>
          <v:line id="_x0000_s1038" style="position:absolute;left:0;text-align:left;z-index:251672576" from="198pt,179.4pt" to="3in,179.4pt">
            <v:stroke endarrow="block"/>
          </v:line>
        </w:pict>
      </w:r>
    </w:p>
    <w:p w:rsidR="00466F54" w:rsidRDefault="00466F54" w:rsidP="00466F54">
      <w:pPr>
        <w:rPr>
          <w:color w:val="000000"/>
        </w:rPr>
      </w:pPr>
      <w:r>
        <w:rPr>
          <w:color w:val="000000"/>
          <w:lang w:val="en-US" w:eastAsia="zh-CN"/>
        </w:rPr>
        <w:pict>
          <v:rect id="_x0000_s1028" style="position:absolute;left:0;text-align:left;margin-left:225pt;margin-top:7.7pt;width:126pt;height:23.4pt;z-index:251662336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计算机学科专业外语</w:t>
                  </w: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rect id="_x0000_s1026" style="position:absolute;left:0;text-align:left;margin-left:108pt;margin-top:7.7pt;width:63pt;height:23.4pt;z-index:251660288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大学外语</w:t>
                  </w:r>
                </w:p>
              </w:txbxContent>
            </v:textbox>
          </v:rect>
        </w:pict>
      </w:r>
    </w:p>
    <w:p w:rsidR="00466F54" w:rsidRDefault="00466F54" w:rsidP="00466F54">
      <w:pPr>
        <w:rPr>
          <w:color w:val="000000"/>
        </w:rPr>
      </w:pPr>
      <w:r>
        <w:rPr>
          <w:color w:val="000000"/>
          <w:lang w:val="en-US" w:eastAsia="zh-CN"/>
        </w:rPr>
        <w:pict>
          <v:line id="_x0000_s1029" style="position:absolute;left:0;text-align:left;z-index:251663360" from="351pt,3.45pt" to="6in,3.45pt">
            <v:stroke endarrow="block"/>
          </v:line>
        </w:pict>
      </w:r>
      <w:r>
        <w:rPr>
          <w:color w:val="000000"/>
          <w:lang w:val="en-US" w:eastAsia="zh-CN"/>
        </w:rPr>
        <w:pict>
          <v:line id="_x0000_s1027" style="position:absolute;left:0;text-align:left;z-index:251661312" from="171pt,3.45pt" to="225pt,3.45pt">
            <v:stroke endarrow="block"/>
          </v:line>
        </w:pict>
      </w:r>
    </w:p>
    <w:p w:rsidR="00466F54" w:rsidRDefault="00466F54" w:rsidP="00466F54">
      <w:pPr>
        <w:rPr>
          <w:color w:val="000000"/>
        </w:rPr>
      </w:pPr>
      <w:r>
        <w:rPr>
          <w:rFonts w:hint="eastAsia"/>
          <w:color w:val="000000"/>
          <w:lang w:val="en-US" w:eastAsia="zh-CN"/>
        </w:rPr>
        <w:pict>
          <v:rect id="_x0000_s1058" style="position:absolute;left:0;text-align:left;margin-left:108pt;margin-top:6.95pt;width:63pt;height:31.2pt;z-index:251693056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计算机科学导论</w:t>
                  </w:r>
                </w:p>
              </w:txbxContent>
            </v:textbox>
          </v:rect>
        </w:pict>
      </w:r>
    </w:p>
    <w:p w:rsidR="00466F54" w:rsidRDefault="00466F54" w:rsidP="00466F54">
      <w:pPr>
        <w:rPr>
          <w:rFonts w:hint="eastAsia"/>
          <w:color w:val="000000"/>
        </w:rPr>
      </w:pPr>
      <w:r>
        <w:rPr>
          <w:color w:val="000000"/>
          <w:lang w:val="en-US" w:eastAsia="zh-CN"/>
        </w:rPr>
        <w:pict>
          <v:line id="_x0000_s1059" style="position:absolute;left:0;text-align:left;z-index:251694080" from="171pt,10.5pt" to="243pt,10.5pt">
            <v:stroke endarrow="block"/>
          </v:line>
        </w:pict>
      </w:r>
      <w:r>
        <w:rPr>
          <w:color w:val="000000"/>
          <w:lang w:val="en-US" w:eastAsia="zh-CN"/>
        </w:rPr>
        <w:pict>
          <v:line id="_x0000_s1061" style="position:absolute;left:0;text-align:left;z-index:251696128" from="342pt,10.5pt" to="6in,10.5pt">
            <v:stroke endarrow="block"/>
          </v:line>
        </w:pict>
      </w:r>
      <w:r>
        <w:rPr>
          <w:color w:val="000000"/>
          <w:lang w:val="en-US" w:eastAsia="zh-CN"/>
        </w:rPr>
        <w:pict>
          <v:rect id="_x0000_s1060" style="position:absolute;left:0;text-align:left;margin-left:243pt;margin-top:2.7pt;width:99pt;height:23.4pt;z-index:251695104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C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语言程序设计</w:t>
                  </w:r>
                </w:p>
              </w:txbxContent>
            </v:textbox>
          </v:rect>
        </w:pict>
      </w:r>
    </w:p>
    <w:p w:rsidR="00466F54" w:rsidRDefault="00466F54" w:rsidP="00466F54">
      <w:pPr>
        <w:rPr>
          <w:rFonts w:hint="eastAsia"/>
          <w:color w:val="000000"/>
        </w:rPr>
      </w:pPr>
    </w:p>
    <w:p w:rsidR="00466F54" w:rsidRDefault="00466F54" w:rsidP="00466F54">
      <w:pPr>
        <w:rPr>
          <w:rFonts w:hint="eastAsia"/>
          <w:color w:val="000000"/>
        </w:rPr>
      </w:pPr>
      <w:r>
        <w:rPr>
          <w:color w:val="000000"/>
          <w:lang w:val="en-US" w:eastAsia="zh-CN"/>
        </w:rPr>
        <w:pict>
          <v:rect id="_x0000_s1032" style="position:absolute;left:0;text-align:left;margin-left:324pt;margin-top:5.45pt;width:90pt;height:23.4pt;z-index:251666432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学科领域选修课</w:t>
                  </w: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rect id="_x0000_s1031" style="position:absolute;left:0;text-align:left;margin-left:3in;margin-top:5.45pt;width:90pt;height:23.4pt;z-index:251665408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专业方向课</w:t>
                  </w: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rect id="_x0000_s1030" style="position:absolute;left:0;text-align:left;margin-left:108pt;margin-top:5.45pt;width:90pt;height:23.4pt;z-index:251664384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学科基础课</w:t>
                  </w:r>
                </w:p>
              </w:txbxContent>
            </v:textbox>
          </v:rect>
        </w:pict>
      </w:r>
    </w:p>
    <w:p w:rsidR="00466F54" w:rsidRDefault="00466F54" w:rsidP="00466F54">
      <w:pPr>
        <w:rPr>
          <w:rFonts w:hint="eastAsia"/>
          <w:color w:val="000000"/>
        </w:rPr>
      </w:pPr>
    </w:p>
    <w:p w:rsidR="00466F54" w:rsidRDefault="00466F54" w:rsidP="00466F54">
      <w:pPr>
        <w:tabs>
          <w:tab w:val="left" w:pos="2745"/>
        </w:tabs>
        <w:rPr>
          <w:rFonts w:hint="eastAsia"/>
          <w:color w:val="000000"/>
        </w:rPr>
      </w:pPr>
      <w:r>
        <w:rPr>
          <w:color w:val="000000"/>
          <w:lang w:val="en-US" w:eastAsia="zh-CN"/>
        </w:rPr>
        <w:pict>
          <v:rect id="_x0000_s1035" style="position:absolute;left:0;text-align:left;margin-left:324pt;margin-top:4.7pt;width:90pt;height:183.7pt;z-index:251669504">
            <v:textbox>
              <w:txbxContent>
                <w:p w:rsidR="00466F54" w:rsidRDefault="00466F54" w:rsidP="00466F54">
                  <w:pP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程序设计竞赛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物联网技术概述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多媒体技术与应用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Java程序设计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网络工程技术竞赛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A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ndroid系统及应用开发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网络信息安全与存储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数字信号处理</w:t>
                  </w:r>
                </w:p>
                <w:p w:rsidR="00466F54" w:rsidRDefault="00466F54" w:rsidP="00466F54">
                  <w:pPr>
                    <w:spacing w:line="300" w:lineRule="auto"/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</w:pPr>
                  <w:smartTag w:uri="urn:schemas-microsoft-com:office:smarttags" w:element="chmetcnv">
                    <w:smartTagPr>
                      <w:attr w:name="UnitName" w:val="g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3G</w:t>
                    </w:r>
                  </w:smartTag>
                  <w: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网络技术</w:t>
                  </w:r>
                </w:p>
                <w:p w:rsidR="00466F54" w:rsidRDefault="00466F54" w:rsidP="00466F54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创新思维拓展</w:t>
                  </w:r>
                </w:p>
                <w:p w:rsidR="00466F54" w:rsidRDefault="00466F54" w:rsidP="00466F54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创业基础</w:t>
                  </w:r>
                </w:p>
                <w:p w:rsidR="00466F54" w:rsidRDefault="00466F54" w:rsidP="00466F54">
                  <w:pPr>
                    <w:spacing w:line="300" w:lineRule="auto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rect id="_x0000_s1034" style="position:absolute;left:0;text-align:left;margin-left:3in;margin-top:4.7pt;width:90pt;height:183.7pt;z-index:251668480">
            <v:textbox>
              <w:txbxContent>
                <w:p w:rsidR="00466F54" w:rsidRDefault="00466F54" w:rsidP="00466F54">
                  <w:pPr>
                    <w:spacing w:beforeLines="50"/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信息科学方向：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信息系统原理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MATLAB及应用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运筹学</w:t>
                  </w:r>
                </w:p>
                <w:p w:rsidR="00466F54" w:rsidRDefault="00466F54" w:rsidP="00466F54">
                  <w:pPr>
                    <w:rPr>
                      <w:rFonts w:ascii="宋体" w:hAnsi="宋体" w:hint="eastAsia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计算机图形学</w:t>
                  </w:r>
                </w:p>
                <w:p w:rsidR="00466F54" w:rsidRDefault="00466F54" w:rsidP="00466F54">
                  <w:pP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数据库基础</w:t>
                  </w:r>
                </w:p>
                <w:p w:rsidR="00466F54" w:rsidRDefault="00466F54" w:rsidP="00466F54">
                  <w:pP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计算科学方向：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数理方程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微分方程数值解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数值逼近</w:t>
                  </w:r>
                </w:p>
                <w:p w:rsidR="00466F54" w:rsidRDefault="00466F54" w:rsidP="00466F54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最优化算法</w:t>
                  </w:r>
                </w:p>
                <w:p w:rsidR="00466F54" w:rsidRDefault="00466F54" w:rsidP="00466F54">
                  <w:pPr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算法分析与设计</w:t>
                  </w: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rect id="_x0000_s1033" style="position:absolute;left:0;text-align:left;margin-left:108pt;margin-top:1.2pt;width:90pt;height:187.2pt;z-index:251667456">
            <v:textbox>
              <w:txbxContent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数学分析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大学物理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高等代数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解析几何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常微分方程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概率统计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数值计算方法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数学模型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复变函数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离散数学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面向对象程序设计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算法与数据结构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计算机组成原理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计算机网络</w:t>
                  </w:r>
                </w:p>
                <w:p w:rsidR="00466F54" w:rsidRDefault="00466F54" w:rsidP="00466F54">
                  <w:pPr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操作系统基础</w:t>
                  </w:r>
                </w:p>
              </w:txbxContent>
            </v:textbox>
          </v:rect>
        </w:pict>
      </w:r>
      <w:r>
        <w:rPr>
          <w:color w:val="000000"/>
        </w:rPr>
        <w:tab/>
      </w:r>
    </w:p>
    <w:p w:rsidR="00466F54" w:rsidRDefault="00466F54" w:rsidP="00466F54">
      <w:pPr>
        <w:tabs>
          <w:tab w:val="left" w:pos="1905"/>
        </w:tabs>
        <w:rPr>
          <w:rFonts w:hint="eastAsia"/>
          <w:color w:val="000000"/>
        </w:rPr>
      </w:pPr>
    </w:p>
    <w:p w:rsidR="00466F54" w:rsidRDefault="00466F54" w:rsidP="00466F54">
      <w:pPr>
        <w:tabs>
          <w:tab w:val="left" w:pos="1905"/>
        </w:tabs>
        <w:rPr>
          <w:rFonts w:hint="eastAsia"/>
          <w:color w:val="000000"/>
        </w:rPr>
      </w:pPr>
    </w:p>
    <w:p w:rsidR="00466F54" w:rsidRDefault="00466F54" w:rsidP="00466F54">
      <w:pPr>
        <w:tabs>
          <w:tab w:val="left" w:pos="1905"/>
        </w:tabs>
        <w:rPr>
          <w:rFonts w:hint="eastAsia"/>
          <w:color w:val="000000"/>
        </w:rPr>
      </w:pPr>
    </w:p>
    <w:p w:rsidR="00466F54" w:rsidRDefault="00466F54" w:rsidP="00466F54">
      <w:pPr>
        <w:tabs>
          <w:tab w:val="left" w:pos="1905"/>
        </w:tabs>
        <w:rPr>
          <w:rFonts w:hint="eastAsia"/>
          <w:color w:val="000000"/>
        </w:rPr>
      </w:pPr>
    </w:p>
    <w:p w:rsidR="00466F54" w:rsidRDefault="00466F54" w:rsidP="00466F54">
      <w:pPr>
        <w:tabs>
          <w:tab w:val="left" w:pos="1905"/>
        </w:tabs>
        <w:rPr>
          <w:rFonts w:hint="eastAsia"/>
          <w:color w:val="000000"/>
        </w:rPr>
      </w:pPr>
    </w:p>
    <w:p w:rsidR="00466F54" w:rsidRDefault="00466F54" w:rsidP="00466F54">
      <w:pPr>
        <w:tabs>
          <w:tab w:val="left" w:pos="1905"/>
        </w:tabs>
        <w:rPr>
          <w:rFonts w:hint="eastAsia"/>
          <w:color w:val="000000"/>
        </w:rPr>
      </w:pPr>
    </w:p>
    <w:p w:rsidR="00466F54" w:rsidRDefault="00466F54" w:rsidP="00466F54">
      <w:pPr>
        <w:tabs>
          <w:tab w:val="left" w:pos="1905"/>
        </w:tabs>
        <w:rPr>
          <w:rFonts w:hint="eastAsia"/>
          <w:color w:val="000000"/>
        </w:rPr>
      </w:pPr>
    </w:p>
    <w:p w:rsidR="00466F54" w:rsidRDefault="00466F54" w:rsidP="00466F54">
      <w:pPr>
        <w:tabs>
          <w:tab w:val="left" w:pos="1905"/>
        </w:tabs>
        <w:rPr>
          <w:rFonts w:hint="eastAsia"/>
          <w:color w:val="000000"/>
        </w:rPr>
      </w:pPr>
    </w:p>
    <w:p w:rsidR="00466F54" w:rsidRDefault="00466F54" w:rsidP="00466F54">
      <w:pPr>
        <w:tabs>
          <w:tab w:val="left" w:pos="1905"/>
        </w:tabs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rFonts w:hint="eastAsia"/>
          <w:color w:val="000000"/>
        </w:rPr>
      </w:pPr>
    </w:p>
    <w:p w:rsidR="00466F54" w:rsidRDefault="00466F54" w:rsidP="00466F54">
      <w:pPr>
        <w:rPr>
          <w:rFonts w:hint="eastAsia"/>
          <w:color w:val="000000"/>
        </w:rPr>
      </w:pPr>
    </w:p>
    <w:p w:rsidR="00466F54" w:rsidRDefault="00466F54" w:rsidP="00466F54">
      <w:pPr>
        <w:rPr>
          <w:rFonts w:ascii="宋体" w:hAnsi="宋体" w:hint="eastAsia"/>
          <w:color w:val="000000"/>
          <w:sz w:val="18"/>
          <w:szCs w:val="18"/>
        </w:rPr>
      </w:pPr>
    </w:p>
    <w:p w:rsidR="00466F54" w:rsidRDefault="00466F54" w:rsidP="00466F54">
      <w:pPr>
        <w:rPr>
          <w:rFonts w:ascii="宋体" w:hAnsi="宋体" w:hint="eastAsia"/>
          <w:color w:val="000000"/>
          <w:sz w:val="18"/>
          <w:szCs w:val="18"/>
        </w:rPr>
      </w:pPr>
    </w:p>
    <w:p w:rsidR="00466F54" w:rsidRDefault="00466F54" w:rsidP="00466F54">
      <w:pPr>
        <w:rPr>
          <w:rFonts w:ascii="宋体" w:hAnsi="宋体" w:hint="eastAsia"/>
          <w:color w:val="000000"/>
          <w:sz w:val="18"/>
          <w:szCs w:val="18"/>
        </w:rPr>
      </w:pPr>
      <w:r>
        <w:rPr>
          <w:color w:val="000000"/>
          <w:lang w:val="en-US" w:eastAsia="zh-CN"/>
        </w:rPr>
        <w:pict>
          <v:line id="_x0000_s1044" style="position:absolute;left:0;text-align:left;z-index:251678720" from="414pt,78.3pt" to="6in,78.3pt">
            <v:stroke endarrow="block"/>
          </v:line>
        </w:pict>
      </w:r>
      <w:r>
        <w:rPr>
          <w:color w:val="000000"/>
          <w:lang w:val="en-US" w:eastAsia="zh-CN"/>
        </w:rPr>
        <w:pict>
          <v:line id="_x0000_s1042" style="position:absolute;left:0;text-align:left;z-index:251676672" from="306pt,78.3pt" to="324pt,78.3pt">
            <v:stroke endarrow="block"/>
          </v:line>
        </w:pict>
      </w:r>
      <w:r>
        <w:rPr>
          <w:color w:val="000000"/>
          <w:lang w:val="en-US" w:eastAsia="zh-CN"/>
        </w:rPr>
        <w:pict>
          <v:rect id="_x0000_s1057" style="position:absolute;left:0;text-align:left;margin-left:198pt;margin-top:66.95pt;width:108pt;height:23.4pt;z-index:251692032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sz w:val="18"/>
                      <w:szCs w:val="18"/>
                    </w:rPr>
                    <w:t>语言程序设计实践</w:t>
                  </w: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line id="_x0000_s1043" style="position:absolute;left:0;text-align:left;z-index:251677696" from="180pt,78.3pt" to="198pt,78.3pt">
            <v:stroke endarrow="block"/>
          </v:line>
        </w:pict>
      </w:r>
      <w:r>
        <w:rPr>
          <w:color w:val="000000"/>
          <w:lang w:val="en-US" w:eastAsia="zh-CN"/>
        </w:rPr>
        <w:pict>
          <v:rect id="_x0000_s1040" style="position:absolute;left:0;text-align:left;margin-left:108pt;margin-top:66.15pt;width:1in;height:23.4pt;z-index:251674624">
            <v:textbox>
              <w:txbxContent>
                <w:p w:rsidR="00466F54" w:rsidRDefault="00466F54" w:rsidP="00466F54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大学物理实验</w:t>
                  </w:r>
                </w:p>
                <w:p w:rsidR="00466F54" w:rsidRDefault="00466F54" w:rsidP="00466F54"/>
              </w:txbxContent>
            </v:textbox>
          </v:rect>
        </w:pict>
      </w:r>
      <w:r>
        <w:rPr>
          <w:color w:val="000000"/>
          <w:lang w:val="en-US" w:eastAsia="zh-CN"/>
        </w:rPr>
        <w:pict>
          <v:rect id="_x0000_s1039" style="position:absolute;left:0;text-align:left;margin-left:324pt;margin-top:66.15pt;width:90pt;height:35.55pt;z-index:251673600">
            <v:textbox>
              <w:txbxContent>
                <w:p w:rsidR="00466F54" w:rsidRDefault="00466F54" w:rsidP="00466F54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运筹学算法实践</w:t>
                  </w:r>
                </w:p>
                <w:p w:rsidR="00466F54" w:rsidRDefault="00466F54" w:rsidP="00466F54">
                  <w:pPr>
                    <w:rPr>
                      <w:rFonts w:hint="eastAsia"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图形图像处理</w:t>
                  </w: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实践</w:t>
                  </w:r>
                </w:p>
                <w:p w:rsidR="00466F54" w:rsidRDefault="00466F54" w:rsidP="00466F54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rect id="_x0000_s1045" style="position:absolute;left:0;text-align:left;margin-left:198pt;margin-top:105.15pt;width:3in;height:23.4pt;z-index:251679744">
            <v:textbox>
              <w:txbxContent>
                <w:p w:rsidR="00466F54" w:rsidRDefault="00466F54" w:rsidP="00466F5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校外企业、专业综合、数学应用实践（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选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rect id="_x0000_s1041" style="position:absolute;left:0;text-align:left;margin-left:45pt;margin-top:58.35pt;width:36pt;height:70.2pt;z-index:251675648">
            <v:textbox>
              <w:txbxContent>
                <w:p w:rsidR="00466F54" w:rsidRDefault="00466F54" w:rsidP="00466F54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  <w:p w:rsidR="00466F54" w:rsidRDefault="00466F54" w:rsidP="00466F54">
                  <w:pPr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学科</w:t>
                  </w:r>
                </w:p>
                <w:p w:rsidR="00466F54" w:rsidRDefault="00466F54" w:rsidP="00466F54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实践</w:t>
                  </w:r>
                </w:p>
                <w:p w:rsidR="00466F54" w:rsidRDefault="00466F54" w:rsidP="00466F54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hint="eastAsia"/>
          <w:color w:val="000000"/>
          <w:lang w:val="en-US" w:eastAsia="zh-CN"/>
        </w:rPr>
        <w:pict>
          <v:rect id="_x0000_s1051" style="position:absolute;left:0;text-align:left;margin-left:45pt;margin-top:136.35pt;width:36pt;height:39pt;z-index:251685888">
            <v:textbox>
              <w:txbxContent>
                <w:p w:rsidR="00466F54" w:rsidRDefault="00466F54" w:rsidP="00466F54">
                  <w:pPr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课外</w:t>
                  </w:r>
                </w:p>
                <w:p w:rsidR="00466F54" w:rsidRDefault="00466F54" w:rsidP="00466F54">
                  <w:pPr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环节</w:t>
                  </w: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line id="_x0000_s1055" style="position:absolute;left:0;text-align:left;z-index:251689984" from="414pt,34.95pt" to="6in,34.95pt">
            <v:stroke endarrow="block"/>
          </v:line>
        </w:pict>
      </w:r>
      <w:r>
        <w:rPr>
          <w:color w:val="000000"/>
          <w:lang w:val="en-US" w:eastAsia="zh-CN"/>
        </w:rPr>
        <w:pict>
          <v:rect id="_x0000_s1053" style="position:absolute;left:0;text-align:left;margin-left:108pt;margin-top:27.15pt;width:306pt;height:23.4pt;z-index:251687936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跨学科领域课、人文选修课</w:t>
                  </w:r>
                </w:p>
                <w:p w:rsidR="00466F54" w:rsidRDefault="00466F54" w:rsidP="00466F54">
                  <w:pPr>
                    <w:rPr>
                      <w:rFonts w:hint="eastAsia"/>
                      <w:szCs w:val="18"/>
                    </w:rPr>
                  </w:pP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line id="_x0000_s1048" style="position:absolute;left:0;text-align:left;z-index:251682816" from="414pt,112.95pt" to="6in,112.95pt">
            <v:stroke endarrow="block"/>
          </v:line>
        </w:pict>
      </w:r>
      <w:r>
        <w:rPr>
          <w:color w:val="000000"/>
          <w:lang w:val="en-US" w:eastAsia="zh-CN"/>
        </w:rPr>
        <w:pict>
          <v:line id="_x0000_s1047" style="position:absolute;left:0;text-align:left;z-index:251681792" from="180pt,112.95pt" to="198pt,112.95pt">
            <v:stroke endarrow="block"/>
          </v:line>
        </w:pict>
      </w:r>
      <w:r>
        <w:rPr>
          <w:color w:val="000000"/>
          <w:lang w:val="en-US" w:eastAsia="zh-CN"/>
        </w:rPr>
        <w:pict>
          <v:rect id="_x0000_s1046" style="position:absolute;left:0;text-align:left;margin-left:108pt;margin-top:105.15pt;width:1in;height:23.4pt;z-index:251680768">
            <v:textbox>
              <w:txbxContent>
                <w:p w:rsidR="00466F54" w:rsidRDefault="00466F54" w:rsidP="00466F54">
                  <w:r>
                    <w:rPr>
                      <w:rFonts w:hint="eastAsia"/>
                      <w:sz w:val="18"/>
                      <w:szCs w:val="18"/>
                    </w:rPr>
                    <w:t>生产实习</w:t>
                  </w:r>
                </w:p>
              </w:txbxContent>
            </v:textbox>
          </v:rect>
        </w:pict>
      </w:r>
      <w:r>
        <w:rPr>
          <w:color w:val="000000"/>
          <w:lang w:val="en-US" w:eastAsia="zh-CN"/>
        </w:rPr>
        <w:pict>
          <v:line id="_x0000_s1056" style="position:absolute;left:0;text-align:left;z-index:251691008" from="414pt,159.75pt" to="6in,159.75pt">
            <v:stroke endarrow="block"/>
          </v:line>
        </w:pict>
      </w:r>
      <w:r>
        <w:rPr>
          <w:rFonts w:hint="eastAsia"/>
          <w:color w:val="000000"/>
          <w:lang w:val="en-US" w:eastAsia="zh-CN"/>
        </w:rPr>
        <w:pict>
          <v:rect id="_x0000_s1050" style="position:absolute;left:0;text-align:left;margin-left:108pt;margin-top:144.15pt;width:306pt;height:31.2pt;z-index:251684864">
            <v:textbox>
              <w:txbxContent>
                <w:p w:rsidR="00466F54" w:rsidRDefault="00466F54" w:rsidP="00466F5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人文社科、社会实践、身心健康、能力与创新</w:t>
                  </w:r>
                </w:p>
              </w:txbxContent>
            </v:textbox>
          </v:rect>
        </w:pict>
      </w:r>
    </w:p>
    <w:p w:rsidR="00466F54" w:rsidRDefault="00466F54" w:rsidP="00466F54">
      <w:pPr>
        <w:tabs>
          <w:tab w:val="left" w:pos="735"/>
        </w:tabs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466F54" w:rsidRDefault="00466F54" w:rsidP="00466F54">
      <w:pPr>
        <w:rPr>
          <w:color w:val="000000"/>
        </w:rPr>
      </w:pPr>
    </w:p>
    <w:p w:rsidR="006B2D74" w:rsidRDefault="006B2D74"/>
    <w:sectPr w:rsidR="006B2D74" w:rsidSect="006B2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宋体"/>
    <w:charset w:val="86"/>
    <w:family w:val="script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! important">
    <w:altName w:val="宋体"/>
    <w:charset w:val="86"/>
    <w:family w:val="roma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（%1）"/>
      <w:lvlJc w:val="left"/>
      <w:rPr>
        <w:lang w:eastAsia="zh-CN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>
    <w:nsid w:val="0000000E"/>
    <w:multiLevelType w:val="multilevel"/>
    <w:tmpl w:val="0000000E"/>
    <w:lvl w:ilvl="0">
      <w:start w:val="1"/>
      <w:numFmt w:val="japaneseCounting"/>
      <w:lvlText w:val="%1、"/>
      <w:lvlJc w:val="left"/>
      <w:pPr>
        <w:ind w:left="521" w:hanging="45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11" w:hanging="420"/>
      </w:pPr>
    </w:lvl>
    <w:lvl w:ilvl="2">
      <w:start w:val="1"/>
      <w:numFmt w:val="lowerRoman"/>
      <w:lvlText w:val="%3."/>
      <w:lvlJc w:val="right"/>
      <w:pPr>
        <w:ind w:left="1331" w:hanging="420"/>
      </w:pPr>
    </w:lvl>
    <w:lvl w:ilvl="3">
      <w:start w:val="1"/>
      <w:numFmt w:val="decimal"/>
      <w:lvlText w:val="%4."/>
      <w:lvlJc w:val="left"/>
      <w:pPr>
        <w:ind w:left="1751" w:hanging="420"/>
      </w:pPr>
    </w:lvl>
    <w:lvl w:ilvl="4">
      <w:start w:val="1"/>
      <w:numFmt w:val="lowerLetter"/>
      <w:lvlText w:val="%5)"/>
      <w:lvlJc w:val="left"/>
      <w:pPr>
        <w:ind w:left="2171" w:hanging="420"/>
      </w:pPr>
    </w:lvl>
    <w:lvl w:ilvl="5">
      <w:start w:val="1"/>
      <w:numFmt w:val="lowerRoman"/>
      <w:lvlText w:val="%6."/>
      <w:lvlJc w:val="right"/>
      <w:pPr>
        <w:ind w:left="2591" w:hanging="420"/>
      </w:pPr>
    </w:lvl>
    <w:lvl w:ilvl="6">
      <w:start w:val="1"/>
      <w:numFmt w:val="decimal"/>
      <w:lvlText w:val="%7."/>
      <w:lvlJc w:val="left"/>
      <w:pPr>
        <w:ind w:left="3011" w:hanging="420"/>
      </w:pPr>
    </w:lvl>
    <w:lvl w:ilvl="7">
      <w:start w:val="1"/>
      <w:numFmt w:val="lowerLetter"/>
      <w:lvlText w:val="%8)"/>
      <w:lvlJc w:val="left"/>
      <w:pPr>
        <w:ind w:left="3431" w:hanging="420"/>
      </w:pPr>
    </w:lvl>
    <w:lvl w:ilvl="8">
      <w:start w:val="1"/>
      <w:numFmt w:val="lowerRoman"/>
      <w:lvlText w:val="%9."/>
      <w:lvlJc w:val="right"/>
      <w:pPr>
        <w:ind w:left="3851" w:hanging="420"/>
      </w:pPr>
    </w:lvl>
  </w:abstractNum>
  <w:abstractNum w:abstractNumId="4">
    <w:nsid w:val="0000000F"/>
    <w:multiLevelType w:val="singleLevel"/>
    <w:tmpl w:val="EE480690"/>
    <w:lvl w:ilvl="0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6">
    <w:nsid w:val="00000011"/>
    <w:multiLevelType w:val="singleLevel"/>
    <w:tmpl w:val="00000011"/>
    <w:lvl w:ilvl="0">
      <w:start w:val="7"/>
      <w:numFmt w:val="decimal"/>
      <w:suff w:val="nothing"/>
      <w:lvlText w:val="（%1）"/>
      <w:lvlJc w:val="left"/>
    </w:lvl>
  </w:abstractNum>
  <w:abstractNum w:abstractNumId="7">
    <w:nsid w:val="00000012"/>
    <w:multiLevelType w:val="multilevel"/>
    <w:tmpl w:val="00000012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00000013"/>
    <w:multiLevelType w:val="multilevel"/>
    <w:tmpl w:val="00000013"/>
    <w:lvl w:ilvl="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9">
    <w:nsid w:val="00000015"/>
    <w:multiLevelType w:val="multilevel"/>
    <w:tmpl w:val="00000015"/>
    <w:lvl w:ilvl="0">
      <w:start w:val="1"/>
      <w:numFmt w:val="decimal"/>
      <w:suff w:val="nothing"/>
      <w:lvlText w:val="（%1）"/>
      <w:lvlJc w:val="left"/>
      <w:pPr>
        <w:ind w:left="889" w:hanging="53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suff w:val="nothing"/>
      <w:lvlText w:val="（%1）"/>
      <w:lvlJc w:val="left"/>
      <w:pPr>
        <w:ind w:left="850" w:hanging="53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00000018"/>
    <w:multiLevelType w:val="singleLevel"/>
    <w:tmpl w:val="00000018"/>
    <w:lvl w:ilvl="0">
      <w:start w:val="1"/>
      <w:numFmt w:val="decimal"/>
      <w:suff w:val="nothing"/>
      <w:lvlText w:val="（%1）"/>
      <w:lvlJc w:val="left"/>
      <w:pPr>
        <w:ind w:left="850" w:hanging="538"/>
      </w:pPr>
      <w:rPr>
        <w:rFonts w:hint="default"/>
      </w:rPr>
    </w:lvl>
  </w:abstractNum>
  <w:abstractNum w:abstractNumId="13">
    <w:nsid w:val="00000019"/>
    <w:multiLevelType w:val="singleLevel"/>
    <w:tmpl w:val="00000019"/>
    <w:lvl w:ilvl="0">
      <w:start w:val="5"/>
      <w:numFmt w:val="decimal"/>
      <w:suff w:val="nothing"/>
      <w:lvlText w:val="（%1）"/>
      <w:lvlJc w:val="left"/>
    </w:lvl>
  </w:abstractNum>
  <w:abstractNum w:abstractNumId="14">
    <w:nsid w:val="0000001A"/>
    <w:multiLevelType w:val="multilevel"/>
    <w:tmpl w:val="0000001A"/>
    <w:lvl w:ilvl="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15">
    <w:nsid w:val="0000001B"/>
    <w:multiLevelType w:val="multilevel"/>
    <w:tmpl w:val="0000001B"/>
    <w:lvl w:ilvl="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16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7">
    <w:nsid w:val="0000001D"/>
    <w:multiLevelType w:val="multilevel"/>
    <w:tmpl w:val="0000001D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0000001E"/>
    <w:multiLevelType w:val="multilevel"/>
    <w:tmpl w:val="0000001E"/>
    <w:lvl w:ilvl="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19">
    <w:nsid w:val="0D174B31"/>
    <w:multiLevelType w:val="multilevel"/>
    <w:tmpl w:val="0D174B31"/>
    <w:lvl w:ilvl="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0">
    <w:nsid w:val="0ECD72FF"/>
    <w:multiLevelType w:val="multilevel"/>
    <w:tmpl w:val="0ECD72FF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10F370F2"/>
    <w:multiLevelType w:val="multilevel"/>
    <w:tmpl w:val="10F370F2"/>
    <w:lvl w:ilvl="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2">
    <w:nsid w:val="16E1659D"/>
    <w:multiLevelType w:val="multilevel"/>
    <w:tmpl w:val="16E1659D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217F4440"/>
    <w:multiLevelType w:val="multilevel"/>
    <w:tmpl w:val="217F4440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4">
    <w:nsid w:val="33C543F8"/>
    <w:multiLevelType w:val="multilevel"/>
    <w:tmpl w:val="33C543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3F277CB6"/>
    <w:multiLevelType w:val="multilevel"/>
    <w:tmpl w:val="3F277C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B140E9E"/>
    <w:multiLevelType w:val="multilevel"/>
    <w:tmpl w:val="4B140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4A34653"/>
    <w:multiLevelType w:val="multilevel"/>
    <w:tmpl w:val="54A3465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7826A88"/>
    <w:multiLevelType w:val="multilevel"/>
    <w:tmpl w:val="57826A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BEF1FC2"/>
    <w:multiLevelType w:val="multilevel"/>
    <w:tmpl w:val="5BEF1FC2"/>
    <w:lvl w:ilvl="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30">
    <w:nsid w:val="72A0318F"/>
    <w:multiLevelType w:val="multilevel"/>
    <w:tmpl w:val="72A0318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46B0356"/>
    <w:multiLevelType w:val="multilevel"/>
    <w:tmpl w:val="746B0356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2">
    <w:nsid w:val="7EF72F3E"/>
    <w:multiLevelType w:val="multilevel"/>
    <w:tmpl w:val="7EF72F3E"/>
    <w:lvl w:ilvl="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16"/>
  </w:num>
  <w:num w:numId="5">
    <w:abstractNumId w:val="0"/>
  </w:num>
  <w:num w:numId="6">
    <w:abstractNumId w:val="3"/>
  </w:num>
  <w:num w:numId="7">
    <w:abstractNumId w:val="26"/>
  </w:num>
  <w:num w:numId="8">
    <w:abstractNumId w:val="22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15"/>
  </w:num>
  <w:num w:numId="16">
    <w:abstractNumId w:val="23"/>
  </w:num>
  <w:num w:numId="17">
    <w:abstractNumId w:val="9"/>
  </w:num>
  <w:num w:numId="18">
    <w:abstractNumId w:val="11"/>
  </w:num>
  <w:num w:numId="19">
    <w:abstractNumId w:val="12"/>
  </w:num>
  <w:num w:numId="20">
    <w:abstractNumId w:val="31"/>
  </w:num>
  <w:num w:numId="21">
    <w:abstractNumId w:val="30"/>
  </w:num>
  <w:num w:numId="22">
    <w:abstractNumId w:val="25"/>
  </w:num>
  <w:num w:numId="23">
    <w:abstractNumId w:val="17"/>
  </w:num>
  <w:num w:numId="24">
    <w:abstractNumId w:val="28"/>
  </w:num>
  <w:num w:numId="25">
    <w:abstractNumId w:val="24"/>
  </w:num>
  <w:num w:numId="26">
    <w:abstractNumId w:val="27"/>
  </w:num>
  <w:num w:numId="27">
    <w:abstractNumId w:val="4"/>
  </w:num>
  <w:num w:numId="28">
    <w:abstractNumId w:val="21"/>
  </w:num>
  <w:num w:numId="29">
    <w:abstractNumId w:val="1"/>
  </w:num>
  <w:num w:numId="30">
    <w:abstractNumId w:val="13"/>
  </w:num>
  <w:num w:numId="31">
    <w:abstractNumId w:val="6"/>
  </w:num>
  <w:num w:numId="32">
    <w:abstractNumId w:val="3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F54"/>
    <w:rsid w:val="00466F54"/>
    <w:rsid w:val="006B2D74"/>
    <w:rsid w:val="0071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66F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link w:val="5Char"/>
    <w:qFormat/>
    <w:rsid w:val="00466F5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Cs w:val="21"/>
    </w:rPr>
  </w:style>
  <w:style w:type="paragraph" w:styleId="6">
    <w:name w:val="heading 6"/>
    <w:basedOn w:val="a"/>
    <w:link w:val="6Char"/>
    <w:qFormat/>
    <w:rsid w:val="00466F54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466F5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rsid w:val="00466F54"/>
    <w:rPr>
      <w:rFonts w:ascii="宋体" w:eastAsia="宋体" w:hAnsi="宋体" w:cs="宋体"/>
      <w:b/>
      <w:bCs/>
      <w:kern w:val="0"/>
      <w:szCs w:val="21"/>
    </w:rPr>
  </w:style>
  <w:style w:type="character" w:customStyle="1" w:styleId="6Char">
    <w:name w:val="标题 6 Char"/>
    <w:basedOn w:val="a0"/>
    <w:link w:val="6"/>
    <w:rsid w:val="00466F54"/>
    <w:rPr>
      <w:rFonts w:ascii="宋体" w:eastAsia="宋体" w:hAnsi="宋体" w:cs="宋体"/>
      <w:b/>
      <w:bCs/>
      <w:kern w:val="0"/>
      <w:sz w:val="18"/>
      <w:szCs w:val="18"/>
    </w:rPr>
  </w:style>
  <w:style w:type="character" w:customStyle="1" w:styleId="Char">
    <w:name w:val="页脚 Char"/>
    <w:link w:val="a3"/>
    <w:rsid w:val="00466F54"/>
    <w:rPr>
      <w:rFonts w:ascii="FZXiaoBiaoSong-B05S" w:eastAsia="FZXiaoBiaoSong-B05S" w:cs="FZXiaoBiaoSong-B05S"/>
      <w:sz w:val="18"/>
      <w:szCs w:val="18"/>
    </w:rPr>
  </w:style>
  <w:style w:type="character" w:customStyle="1" w:styleId="grame">
    <w:name w:val="grame"/>
    <w:basedOn w:val="a0"/>
    <w:rsid w:val="00466F54"/>
  </w:style>
  <w:style w:type="character" w:customStyle="1" w:styleId="Char0">
    <w:name w:val="批注框文本 Char"/>
    <w:link w:val="a4"/>
    <w:rsid w:val="00466F54"/>
    <w:rPr>
      <w:rFonts w:ascii="FZXiaoBiaoSong-B05S" w:eastAsia="FZXiaoBiaoSong-B05S" w:cs="FZXiaoBiaoSong-B05S"/>
      <w:sz w:val="18"/>
      <w:szCs w:val="18"/>
    </w:rPr>
  </w:style>
  <w:style w:type="character" w:styleId="a5">
    <w:name w:val="Strong"/>
    <w:qFormat/>
    <w:rsid w:val="00466F54"/>
    <w:rPr>
      <w:b/>
      <w:bCs/>
    </w:rPr>
  </w:style>
  <w:style w:type="character" w:styleId="a6">
    <w:name w:val="Hyperlink"/>
    <w:rsid w:val="00466F54"/>
    <w:rPr>
      <w:rFonts w:ascii="Tahoma" w:hAnsi="Tahoma" w:cs="Tahoma" w:hint="default"/>
      <w:strike w:val="0"/>
      <w:dstrike w:val="0"/>
      <w:color w:val="2F2300"/>
      <w:u w:val="none"/>
    </w:rPr>
  </w:style>
  <w:style w:type="character" w:styleId="a7">
    <w:name w:val="annotation reference"/>
    <w:rsid w:val="00466F54"/>
    <w:rPr>
      <w:sz w:val="21"/>
      <w:szCs w:val="21"/>
    </w:rPr>
  </w:style>
  <w:style w:type="character" w:styleId="a8">
    <w:name w:val="page number"/>
    <w:basedOn w:val="a0"/>
    <w:rsid w:val="00466F54"/>
  </w:style>
  <w:style w:type="character" w:customStyle="1" w:styleId="style11">
    <w:name w:val="style11"/>
    <w:rsid w:val="00466F54"/>
    <w:rPr>
      <w:sz w:val="24"/>
      <w:szCs w:val="24"/>
    </w:rPr>
  </w:style>
  <w:style w:type="character" w:customStyle="1" w:styleId="Char1">
    <w:name w:val="页眉 Char"/>
    <w:link w:val="a9"/>
    <w:rsid w:val="00466F54"/>
    <w:rPr>
      <w:rFonts w:ascii="FZXiaoBiaoSong-B05S" w:eastAsia="FZXiaoBiaoSong-B05S" w:cs="FZXiaoBiaoSong-B05S"/>
      <w:sz w:val="18"/>
      <w:szCs w:val="18"/>
    </w:rPr>
  </w:style>
  <w:style w:type="character" w:customStyle="1" w:styleId="t16yh1">
    <w:name w:val="t16yh1"/>
    <w:rsid w:val="00466F54"/>
    <w:rPr>
      <w:rFonts w:ascii="宋体" w:eastAsia="宋体" w:hAnsi="宋体" w:hint="eastAsia"/>
      <w:color w:val="4E79C0"/>
      <w:sz w:val="32"/>
      <w:szCs w:val="32"/>
    </w:rPr>
  </w:style>
  <w:style w:type="character" w:customStyle="1" w:styleId="textgray1">
    <w:name w:val="text_gray1"/>
    <w:rsid w:val="00466F54"/>
    <w:rPr>
      <w:color w:val="7F7F7F"/>
    </w:rPr>
  </w:style>
  <w:style w:type="character" w:customStyle="1" w:styleId="maintdbg760">
    <w:name w:val="main_tdbg_760"/>
    <w:rsid w:val="00466F54"/>
    <w:rPr>
      <w:rFonts w:ascii="宋体! important" w:eastAsia="宋体! important" w:hint="eastAsia"/>
    </w:rPr>
  </w:style>
  <w:style w:type="character" w:customStyle="1" w:styleId="Char2">
    <w:name w:val="批注主题 Char"/>
    <w:link w:val="aa"/>
    <w:rsid w:val="00466F54"/>
    <w:rPr>
      <w:rFonts w:ascii="FZXiaoBiaoSong-B05S" w:eastAsia="宋体" w:cs="FZXiaoBiaoSong-B05S"/>
      <w:b/>
      <w:bCs/>
      <w:szCs w:val="24"/>
    </w:rPr>
  </w:style>
  <w:style w:type="character" w:customStyle="1" w:styleId="CharCharChar">
    <w:name w:val=" Char Char Char"/>
    <w:rsid w:val="00466F54"/>
    <w:rPr>
      <w:rFonts w:ascii="FZXiaoBiaoSong-B05S" w:eastAsia="FZXiaoBiaoSong-B05S" w:cs="FZXiaoBiaoSong-B05S"/>
      <w:sz w:val="18"/>
      <w:szCs w:val="18"/>
      <w:lang w:val="en-US" w:eastAsia="zh-CN" w:bidi="ar-SA"/>
    </w:rPr>
  </w:style>
  <w:style w:type="character" w:customStyle="1" w:styleId="CharChar2">
    <w:name w:val=" Char Char2"/>
    <w:rsid w:val="00466F54"/>
    <w:rPr>
      <w:rFonts w:ascii="FZXiaoBiaoSong-B05S" w:eastAsia="FZXiaoBiaoSong-B05S" w:cs="FZXiaoBiaoSong-B05S"/>
      <w:sz w:val="18"/>
      <w:szCs w:val="18"/>
      <w:lang w:val="en-US" w:eastAsia="zh-CN" w:bidi="ar-SA"/>
    </w:rPr>
  </w:style>
  <w:style w:type="character" w:customStyle="1" w:styleId="style31">
    <w:name w:val="style31"/>
    <w:rsid w:val="00466F54"/>
    <w:rPr>
      <w:b/>
      <w:bCs/>
      <w:color w:val="333333"/>
      <w:sz w:val="24"/>
      <w:szCs w:val="24"/>
    </w:rPr>
  </w:style>
  <w:style w:type="character" w:customStyle="1" w:styleId="font2">
    <w:name w:val="font2"/>
    <w:basedOn w:val="a0"/>
    <w:rsid w:val="00466F54"/>
  </w:style>
  <w:style w:type="character" w:customStyle="1" w:styleId="articletdbgall">
    <w:name w:val="article_tdbgall"/>
    <w:rsid w:val="00466F54"/>
    <w:rPr>
      <w:rFonts w:ascii="宋体! important" w:eastAsia="宋体! important" w:hint="eastAsia"/>
    </w:rPr>
  </w:style>
  <w:style w:type="paragraph" w:styleId="ab">
    <w:name w:val="Body Text"/>
    <w:basedOn w:val="a"/>
    <w:link w:val="Char3"/>
    <w:rsid w:val="00466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正文文本 Char"/>
    <w:basedOn w:val="a0"/>
    <w:link w:val="ab"/>
    <w:rsid w:val="00466F54"/>
    <w:rPr>
      <w:rFonts w:ascii="宋体" w:eastAsia="宋体" w:hAnsi="宋体" w:cs="宋体"/>
      <w:kern w:val="0"/>
      <w:sz w:val="24"/>
      <w:szCs w:val="24"/>
    </w:rPr>
  </w:style>
  <w:style w:type="paragraph" w:styleId="ac">
    <w:name w:val="Body Text Indent"/>
    <w:basedOn w:val="a"/>
    <w:link w:val="Char4"/>
    <w:rsid w:val="00466F54"/>
    <w:pPr>
      <w:ind w:firstLineChars="200" w:firstLine="560"/>
    </w:pPr>
    <w:rPr>
      <w:sz w:val="28"/>
      <w:szCs w:val="28"/>
    </w:rPr>
  </w:style>
  <w:style w:type="character" w:customStyle="1" w:styleId="Char4">
    <w:name w:val="正文文本缩进 Char"/>
    <w:basedOn w:val="a0"/>
    <w:link w:val="ac"/>
    <w:rsid w:val="00466F54"/>
    <w:rPr>
      <w:rFonts w:ascii="Times New Roman" w:eastAsia="宋体" w:hAnsi="Times New Roman" w:cs="Times New Roman"/>
      <w:sz w:val="28"/>
      <w:szCs w:val="28"/>
    </w:rPr>
  </w:style>
  <w:style w:type="paragraph" w:styleId="ad">
    <w:name w:val="Document Map"/>
    <w:basedOn w:val="a"/>
    <w:link w:val="Char5"/>
    <w:rsid w:val="00466F54"/>
    <w:pPr>
      <w:shd w:val="clear" w:color="auto" w:fill="000080"/>
    </w:pPr>
  </w:style>
  <w:style w:type="character" w:customStyle="1" w:styleId="Char5">
    <w:name w:val="文档结构图 Char"/>
    <w:basedOn w:val="a0"/>
    <w:link w:val="ad"/>
    <w:rsid w:val="00466F5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e">
    <w:name w:val="annotation text"/>
    <w:basedOn w:val="a"/>
    <w:link w:val="Char6"/>
    <w:rsid w:val="00466F54"/>
    <w:pPr>
      <w:jc w:val="left"/>
    </w:pPr>
  </w:style>
  <w:style w:type="character" w:customStyle="1" w:styleId="Char6">
    <w:name w:val="批注文字 Char"/>
    <w:basedOn w:val="a0"/>
    <w:link w:val="ae"/>
    <w:rsid w:val="00466F5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rsid w:val="00466F54"/>
    <w:pPr>
      <w:autoSpaceDE w:val="0"/>
      <w:autoSpaceDN w:val="0"/>
      <w:adjustRightInd w:val="0"/>
      <w:jc w:val="left"/>
    </w:pPr>
    <w:rPr>
      <w:rFonts w:ascii="FZXiaoBiaoSong-B05S" w:eastAsia="FZXiaoBiaoSong-B05S" w:hAnsiTheme="minorHAnsi" w:cs="FZXiaoBiaoSong-B05S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rsid w:val="00466F54"/>
    <w:rPr>
      <w:rFonts w:ascii="Times New Roman" w:eastAsia="宋体" w:hAnsi="Times New Roman" w:cs="Times New Roman"/>
      <w:sz w:val="18"/>
      <w:szCs w:val="18"/>
    </w:rPr>
  </w:style>
  <w:style w:type="paragraph" w:customStyle="1" w:styleId="NewNewNewNewNewNew">
    <w:name w:val="正文 New New New New New New"/>
    <w:rsid w:val="00466F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25CharChar">
    <w:name w:val=" Char Char25 Char Char"/>
    <w:basedOn w:val="a"/>
    <w:rsid w:val="00466F54"/>
    <w:pPr>
      <w:spacing w:beforeLines="50" w:afterLines="50"/>
      <w:jc w:val="left"/>
    </w:pPr>
    <w:rPr>
      <w:sz w:val="30"/>
      <w:szCs w:val="32"/>
    </w:rPr>
  </w:style>
  <w:style w:type="paragraph" w:styleId="2">
    <w:name w:val="Body Text 2"/>
    <w:basedOn w:val="a"/>
    <w:link w:val="2Char"/>
    <w:rsid w:val="00466F54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466F54"/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7"/>
    <w:rsid w:val="00466F54"/>
    <w:rPr>
      <w:rFonts w:ascii="宋体" w:hAnsi="Courier New" w:cs="Courier New"/>
      <w:szCs w:val="21"/>
    </w:rPr>
  </w:style>
  <w:style w:type="character" w:customStyle="1" w:styleId="Char7">
    <w:name w:val="纯文本 Char"/>
    <w:basedOn w:val="a0"/>
    <w:link w:val="af"/>
    <w:rsid w:val="00466F54"/>
    <w:rPr>
      <w:rFonts w:ascii="宋体" w:eastAsia="宋体" w:hAnsi="Courier New" w:cs="Courier New"/>
      <w:szCs w:val="21"/>
    </w:rPr>
  </w:style>
  <w:style w:type="paragraph" w:styleId="aa">
    <w:name w:val="annotation subject"/>
    <w:basedOn w:val="ae"/>
    <w:next w:val="ae"/>
    <w:link w:val="Char2"/>
    <w:rsid w:val="00466F54"/>
    <w:rPr>
      <w:rFonts w:ascii="FZXiaoBiaoSong-B05S" w:hAnsiTheme="minorHAnsi" w:cs="FZXiaoBiaoSong-B05S"/>
      <w:b/>
      <w:bCs/>
    </w:rPr>
  </w:style>
  <w:style w:type="character" w:customStyle="1" w:styleId="Char11">
    <w:name w:val="批注主题 Char1"/>
    <w:basedOn w:val="Char6"/>
    <w:link w:val="aa"/>
    <w:uiPriority w:val="99"/>
    <w:semiHidden/>
    <w:rsid w:val="00466F54"/>
    <w:rPr>
      <w:b/>
      <w:bCs/>
    </w:rPr>
  </w:style>
  <w:style w:type="paragraph" w:styleId="af0">
    <w:name w:val="Date"/>
    <w:basedOn w:val="a"/>
    <w:next w:val="a"/>
    <w:link w:val="Char8"/>
    <w:rsid w:val="00466F54"/>
    <w:pPr>
      <w:ind w:leftChars="2500" w:left="100"/>
    </w:pPr>
    <w:rPr>
      <w:szCs w:val="21"/>
    </w:rPr>
  </w:style>
  <w:style w:type="character" w:customStyle="1" w:styleId="Char8">
    <w:name w:val="日期 Char"/>
    <w:basedOn w:val="a0"/>
    <w:link w:val="af0"/>
    <w:rsid w:val="00466F54"/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Default"/>
    <w:next w:val="Default"/>
    <w:link w:val="2Char0"/>
    <w:rsid w:val="00466F54"/>
    <w:rPr>
      <w:color w:val="auto"/>
    </w:rPr>
  </w:style>
  <w:style w:type="character" w:customStyle="1" w:styleId="2Char0">
    <w:name w:val="正文文本缩进 2 Char"/>
    <w:basedOn w:val="a0"/>
    <w:link w:val="20"/>
    <w:rsid w:val="00466F54"/>
    <w:rPr>
      <w:rFonts w:ascii="FZXiaoBiaoSong-B05S" w:eastAsia="FZXiaoBiaoSong-B05S" w:hAnsi="Times New Roman" w:cs="FZXiaoBiaoSong-B05S"/>
      <w:kern w:val="0"/>
      <w:sz w:val="24"/>
      <w:szCs w:val="24"/>
    </w:rPr>
  </w:style>
  <w:style w:type="paragraph" w:customStyle="1" w:styleId="NewNew">
    <w:name w:val="正文 New New"/>
    <w:rsid w:val="00466F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rsid w:val="00466F54"/>
    <w:pPr>
      <w:widowControl w:val="0"/>
      <w:autoSpaceDE w:val="0"/>
      <w:autoSpaceDN w:val="0"/>
      <w:adjustRightInd w:val="0"/>
    </w:pPr>
    <w:rPr>
      <w:rFonts w:ascii="FZXiaoBiaoSong-B05S" w:eastAsia="FZXiaoBiaoSong-B05S" w:hAnsi="Times New Roman" w:cs="FZXiaoBiaoSong-B05S"/>
      <w:color w:val="000000"/>
      <w:kern w:val="0"/>
      <w:sz w:val="24"/>
      <w:szCs w:val="24"/>
    </w:rPr>
  </w:style>
  <w:style w:type="paragraph" w:styleId="a3">
    <w:name w:val="footer"/>
    <w:basedOn w:val="a"/>
    <w:link w:val="Char"/>
    <w:rsid w:val="00466F54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FZXiaoBiaoSong-B05S" w:eastAsia="FZXiaoBiaoSong-B05S" w:hAnsiTheme="minorHAnsi" w:cs="FZXiaoBiaoSong-B05S"/>
      <w:sz w:val="18"/>
      <w:szCs w:val="18"/>
    </w:rPr>
  </w:style>
  <w:style w:type="character" w:customStyle="1" w:styleId="Char12">
    <w:name w:val="页脚 Char1"/>
    <w:basedOn w:val="a0"/>
    <w:link w:val="a3"/>
    <w:uiPriority w:val="99"/>
    <w:semiHidden/>
    <w:rsid w:val="00466F54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1"/>
    <w:rsid w:val="00466F54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</w:pPr>
    <w:rPr>
      <w:rFonts w:ascii="FZXiaoBiaoSong-B05S" w:eastAsia="FZXiaoBiaoSong-B05S" w:hAnsiTheme="minorHAnsi" w:cs="FZXiaoBiaoSong-B05S"/>
      <w:sz w:val="18"/>
      <w:szCs w:val="18"/>
    </w:rPr>
  </w:style>
  <w:style w:type="character" w:customStyle="1" w:styleId="Char13">
    <w:name w:val="页眉 Char1"/>
    <w:basedOn w:val="a0"/>
    <w:link w:val="a9"/>
    <w:uiPriority w:val="99"/>
    <w:semiHidden/>
    <w:rsid w:val="00466F54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466F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466F54"/>
    <w:rPr>
      <w:rFonts w:ascii="宋体" w:eastAsia="宋体" w:hAnsi="宋体" w:cs="宋体"/>
      <w:kern w:val="0"/>
      <w:sz w:val="24"/>
      <w:szCs w:val="24"/>
    </w:rPr>
  </w:style>
  <w:style w:type="paragraph" w:styleId="af1">
    <w:name w:val="Normal (Web)"/>
    <w:basedOn w:val="a"/>
    <w:rsid w:val="00466F54"/>
    <w:pPr>
      <w:widowControl/>
      <w:spacing w:before="100" w:beforeAutospacing="1" w:after="100" w:afterAutospacing="1" w:line="360" w:lineRule="auto"/>
      <w:jc w:val="left"/>
    </w:pPr>
    <w:rPr>
      <w:rFonts w:ascii="宋体! important" w:eastAsia="宋体! important" w:hAnsi="宋体" w:cs="宋体"/>
      <w:color w:val="222222"/>
      <w:kern w:val="0"/>
      <w:sz w:val="18"/>
      <w:szCs w:val="18"/>
    </w:rPr>
  </w:style>
  <w:style w:type="paragraph" w:customStyle="1" w:styleId="af2">
    <w:name w:val="培养计划正文"/>
    <w:basedOn w:val="ab"/>
    <w:next w:val="ab"/>
    <w:rsid w:val="00466F54"/>
    <w:pPr>
      <w:widowControl w:val="0"/>
      <w:spacing w:before="0" w:beforeAutospacing="0" w:after="0" w:afterAutospacing="0"/>
      <w:ind w:firstLineChars="200" w:firstLine="200"/>
    </w:pPr>
    <w:rPr>
      <w:rFonts w:ascii="Times New Roman" w:hAnsi="Times New Roman" w:cs="Times New Roman"/>
      <w:kern w:val="2"/>
      <w:sz w:val="21"/>
    </w:rPr>
  </w:style>
  <w:style w:type="paragraph" w:customStyle="1" w:styleId="NewNewNew">
    <w:name w:val="正文 New New New"/>
    <w:rsid w:val="00466F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9">
    <w:name w:val="Char"/>
    <w:rsid w:val="00466F54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New">
    <w:name w:val="正文 New"/>
    <w:rsid w:val="00466F5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40">
    <w:name w:val="Char4"/>
    <w:rsid w:val="00466F54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21">
    <w:name w:val=" (文字) (文字)2"/>
    <w:rsid w:val="00466F54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ParaCharCharCharChar">
    <w:name w:val="默认段落字体 Para Char Char Char Char"/>
    <w:basedOn w:val="a"/>
    <w:rsid w:val="00466F54"/>
    <w:pPr>
      <w:spacing w:line="360" w:lineRule="auto"/>
      <w:ind w:firstLineChars="200" w:firstLine="200"/>
    </w:pPr>
    <w:rPr>
      <w:sz w:val="26"/>
    </w:rPr>
  </w:style>
  <w:style w:type="paragraph" w:customStyle="1" w:styleId="CharCharCharCharCharCharCharCharCharCharChar">
    <w:name w:val=" Char Char Char Char Char Char Char Char Char Char Char"/>
    <w:rsid w:val="00466F54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af3">
    <w:name w:val=".."/>
    <w:basedOn w:val="Default"/>
    <w:next w:val="Default"/>
    <w:rsid w:val="00466F54"/>
    <w:rPr>
      <w:rFonts w:ascii="宋体" w:eastAsia="宋体" w:cs="宋体"/>
      <w:color w:val="auto"/>
    </w:rPr>
  </w:style>
  <w:style w:type="paragraph" w:customStyle="1" w:styleId="NewNewNewNew">
    <w:name w:val="正文 New New New New"/>
    <w:rsid w:val="00466F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">
    <w:name w:val="正文 New New New New New New New"/>
    <w:rsid w:val="00466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">
    <w:name w:val="正文 New New New New New"/>
    <w:rsid w:val="00466F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a">
    <w:name w:val=" Char"/>
    <w:rsid w:val="00466F54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Char14">
    <w:name w:val="Char1"/>
    <w:rsid w:val="00466F54"/>
    <w:pPr>
      <w:widowControl w:val="0"/>
      <w:spacing w:line="300" w:lineRule="auto"/>
      <w:ind w:firstLineChars="200" w:firstLine="48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reader-word-layerreader-word-s6-5">
    <w:name w:val="reader-word-layer reader-word-s6-5"/>
    <w:basedOn w:val="a"/>
    <w:rsid w:val="00466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-6">
    <w:name w:val="reader-word-layer reader-word-s6-6"/>
    <w:basedOn w:val="a"/>
    <w:rsid w:val="00466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1074</Words>
  <Characters>6125</Characters>
  <Application>Microsoft Office Word</Application>
  <DocSecurity>0</DocSecurity>
  <Lines>51</Lines>
  <Paragraphs>14</Paragraphs>
  <ScaleCrop>false</ScaleCrop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2018-04-23T07:18:00Z</dcterms:created>
  <dcterms:modified xsi:type="dcterms:W3CDTF">2018-04-23T07:18:00Z</dcterms:modified>
</cp:coreProperties>
</file>